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249ED" w14:textId="77777777" w:rsidR="0007098F" w:rsidRPr="001C5B6B" w:rsidRDefault="0007098F">
      <w:pPr>
        <w:rPr>
          <w:rFonts w:ascii="Swis721 Cn BT" w:hAnsi="Swis721 Cn BT" w:cs="Swis721 Cn BT"/>
        </w:rPr>
      </w:pPr>
      <w:permStart w:id="961155854" w:edGrp="everyone"/>
      <w:permEnd w:id="961155854"/>
    </w:p>
    <w:p w14:paraId="2B0ACB43" w14:textId="77777777" w:rsidR="0007098F" w:rsidRPr="001C5B6B" w:rsidRDefault="0007098F">
      <w:pPr>
        <w:rPr>
          <w:rFonts w:ascii="Swis721 Cn BT" w:hAnsi="Swis721 Cn BT" w:cs="Swis721 Cn BT"/>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3"/>
        <w:gridCol w:w="3058"/>
        <w:gridCol w:w="3057"/>
      </w:tblGrid>
      <w:tr w:rsidR="0007098F" w:rsidRPr="001C5B6B" w14:paraId="0D1135DD" w14:textId="77777777">
        <w:trPr>
          <w:trHeight w:val="390"/>
        </w:trPr>
        <w:tc>
          <w:tcPr>
            <w:tcW w:w="9212" w:type="dxa"/>
            <w:gridSpan w:val="3"/>
          </w:tcPr>
          <w:p w14:paraId="58248BBA" w14:textId="77777777" w:rsidR="0007098F" w:rsidRPr="001C5B6B" w:rsidRDefault="0007098F" w:rsidP="00020806">
            <w:pPr>
              <w:spacing w:after="0" w:line="240" w:lineRule="auto"/>
              <w:jc w:val="center"/>
              <w:rPr>
                <w:rFonts w:ascii="Swis721 Cn BT" w:hAnsi="Swis721 Cn BT" w:cs="Swis721 Cn BT Tur"/>
                <w:b/>
                <w:bCs/>
              </w:rPr>
            </w:pPr>
            <w:r w:rsidRPr="001C5B6B">
              <w:rPr>
                <w:rFonts w:ascii="Swis721 Cn BT" w:hAnsi="Swis721 Cn BT" w:cs="Swis721 Cn BT Tur"/>
                <w:b/>
                <w:bCs/>
              </w:rPr>
              <w:t>REVİZYON TAKİP TABLOSU</w:t>
            </w:r>
          </w:p>
        </w:tc>
      </w:tr>
      <w:tr w:rsidR="0007098F" w:rsidRPr="001C5B6B" w14:paraId="715900DF" w14:textId="77777777">
        <w:trPr>
          <w:trHeight w:val="552"/>
        </w:trPr>
        <w:tc>
          <w:tcPr>
            <w:tcW w:w="3070" w:type="dxa"/>
          </w:tcPr>
          <w:p w14:paraId="684C2A36" w14:textId="77777777" w:rsidR="0007098F" w:rsidRPr="001C5B6B" w:rsidRDefault="0007098F" w:rsidP="00020806">
            <w:pPr>
              <w:spacing w:after="0" w:line="240" w:lineRule="auto"/>
              <w:jc w:val="center"/>
              <w:rPr>
                <w:rFonts w:ascii="Swis721 Cn BT" w:hAnsi="Swis721 Cn BT" w:cs="Swis721 Cn BT"/>
                <w:b/>
                <w:bCs/>
              </w:rPr>
            </w:pPr>
            <w:proofErr w:type="spellStart"/>
            <w:r w:rsidRPr="001C5B6B">
              <w:rPr>
                <w:rFonts w:ascii="Swis721 Cn BT" w:hAnsi="Swis721 Cn BT" w:cs="Swis721 Cn BT"/>
                <w:b/>
                <w:bCs/>
              </w:rPr>
              <w:t>Rev</w:t>
            </w:r>
            <w:proofErr w:type="spellEnd"/>
            <w:r w:rsidRPr="001C5B6B">
              <w:rPr>
                <w:rFonts w:ascii="Swis721 Cn BT" w:hAnsi="Swis721 Cn BT" w:cs="Swis721 Cn BT"/>
                <w:b/>
                <w:bCs/>
              </w:rPr>
              <w:t>. No</w:t>
            </w:r>
          </w:p>
        </w:tc>
        <w:tc>
          <w:tcPr>
            <w:tcW w:w="3071" w:type="dxa"/>
          </w:tcPr>
          <w:p w14:paraId="4CFC4C08" w14:textId="77777777" w:rsidR="0007098F" w:rsidRPr="001C5B6B" w:rsidRDefault="0007098F" w:rsidP="00020806">
            <w:pPr>
              <w:spacing w:after="0" w:line="240" w:lineRule="auto"/>
              <w:jc w:val="center"/>
              <w:rPr>
                <w:rFonts w:ascii="Swis721 Cn BT" w:hAnsi="Swis721 Cn BT" w:cs="Swis721 Cn BT"/>
                <w:b/>
                <w:bCs/>
              </w:rPr>
            </w:pPr>
            <w:r w:rsidRPr="001C5B6B">
              <w:rPr>
                <w:rFonts w:ascii="Swis721 Cn BT" w:hAnsi="Swis721 Cn BT" w:cs="Swis721 Cn BT"/>
                <w:b/>
                <w:bCs/>
              </w:rPr>
              <w:t>Revizyon Gerekçesi</w:t>
            </w:r>
          </w:p>
        </w:tc>
        <w:tc>
          <w:tcPr>
            <w:tcW w:w="3071" w:type="dxa"/>
          </w:tcPr>
          <w:p w14:paraId="05FDB6C3" w14:textId="77777777" w:rsidR="0007098F" w:rsidRPr="001C5B6B" w:rsidRDefault="0007098F" w:rsidP="00020806">
            <w:pPr>
              <w:spacing w:after="0" w:line="240" w:lineRule="auto"/>
              <w:jc w:val="center"/>
              <w:rPr>
                <w:rFonts w:ascii="Swis721 Cn BT" w:hAnsi="Swis721 Cn BT" w:cs="Swis721 Cn BT"/>
                <w:b/>
                <w:bCs/>
              </w:rPr>
            </w:pPr>
            <w:r w:rsidRPr="001C5B6B">
              <w:rPr>
                <w:rFonts w:ascii="Swis721 Cn BT" w:hAnsi="Swis721 Cn BT" w:cs="Swis721 Cn BT"/>
                <w:b/>
                <w:bCs/>
              </w:rPr>
              <w:t>Tarih</w:t>
            </w:r>
          </w:p>
        </w:tc>
      </w:tr>
      <w:tr w:rsidR="008D391E" w:rsidRPr="001C5B6B" w14:paraId="44A53134" w14:textId="77777777" w:rsidTr="001D6068">
        <w:trPr>
          <w:trHeight w:val="559"/>
        </w:trPr>
        <w:tc>
          <w:tcPr>
            <w:tcW w:w="3070" w:type="dxa"/>
            <w:vAlign w:val="center"/>
          </w:tcPr>
          <w:p w14:paraId="7E836764" w14:textId="62914E59" w:rsidR="008D391E" w:rsidRPr="001C5B6B" w:rsidRDefault="008D391E" w:rsidP="008D391E">
            <w:pPr>
              <w:spacing w:after="0" w:line="240" w:lineRule="auto"/>
              <w:rPr>
                <w:rFonts w:ascii="Swis721 Cn BT" w:hAnsi="Swis721 Cn BT" w:cs="Swis721 Cn BT"/>
              </w:rPr>
            </w:pPr>
            <w:r w:rsidRPr="001C5B6B">
              <w:rPr>
                <w:rFonts w:ascii="Swis721 Cn BT" w:hAnsi="Swis721 Cn BT"/>
              </w:rPr>
              <w:t>01</w:t>
            </w:r>
          </w:p>
        </w:tc>
        <w:tc>
          <w:tcPr>
            <w:tcW w:w="3071" w:type="dxa"/>
            <w:vAlign w:val="center"/>
          </w:tcPr>
          <w:p w14:paraId="12225540" w14:textId="41E5EEE6" w:rsidR="008D391E" w:rsidRPr="001C5B6B" w:rsidRDefault="008D391E" w:rsidP="008D391E">
            <w:pPr>
              <w:spacing w:after="0" w:line="240" w:lineRule="auto"/>
              <w:rPr>
                <w:rFonts w:ascii="Swis721 Cn BT" w:hAnsi="Swis721 Cn BT" w:cs="Swis721 Cn BT"/>
              </w:rPr>
            </w:pPr>
            <w:r w:rsidRPr="001C5B6B">
              <w:rPr>
                <w:rFonts w:ascii="Swis721 Cn BT" w:hAnsi="Swis721 Cn BT"/>
              </w:rPr>
              <w:t>ISO/IEC 17021-1 şartlarına uygun olarak düzeltildi</w:t>
            </w:r>
            <w:r w:rsidRPr="001C5B6B">
              <w:rPr>
                <w:rFonts w:cs="Arial"/>
                <w:b/>
                <w:noProof/>
                <w:sz w:val="20"/>
                <w:szCs w:val="20"/>
              </w:rPr>
              <w:t>.</w:t>
            </w:r>
          </w:p>
        </w:tc>
        <w:tc>
          <w:tcPr>
            <w:tcW w:w="3071" w:type="dxa"/>
            <w:vAlign w:val="center"/>
          </w:tcPr>
          <w:p w14:paraId="4A2D3DB5" w14:textId="540CFA1C" w:rsidR="008D391E" w:rsidRPr="001C5B6B" w:rsidRDefault="008D391E" w:rsidP="008D391E">
            <w:pPr>
              <w:spacing w:after="0" w:line="240" w:lineRule="auto"/>
              <w:rPr>
                <w:rFonts w:ascii="Swis721 Cn BT" w:hAnsi="Swis721 Cn BT" w:cs="Swis721 Cn BT"/>
              </w:rPr>
            </w:pPr>
            <w:r w:rsidRPr="001C5B6B">
              <w:rPr>
                <w:rFonts w:ascii="Swis721 Cn BT" w:hAnsi="Swis721 Cn BT"/>
              </w:rPr>
              <w:t>29.03.2017</w:t>
            </w:r>
          </w:p>
        </w:tc>
      </w:tr>
      <w:tr w:rsidR="0007098F" w:rsidRPr="001C5B6B" w14:paraId="0794C1D3" w14:textId="77777777">
        <w:trPr>
          <w:trHeight w:val="567"/>
        </w:trPr>
        <w:tc>
          <w:tcPr>
            <w:tcW w:w="3070" w:type="dxa"/>
          </w:tcPr>
          <w:p w14:paraId="4A1546FA" w14:textId="77777777" w:rsidR="0007098F" w:rsidRPr="001C5B6B" w:rsidRDefault="0007098F" w:rsidP="00020806">
            <w:pPr>
              <w:spacing w:after="0" w:line="240" w:lineRule="auto"/>
              <w:rPr>
                <w:rFonts w:ascii="Swis721 Cn BT" w:hAnsi="Swis721 Cn BT" w:cs="Swis721 Cn BT"/>
              </w:rPr>
            </w:pPr>
          </w:p>
          <w:p w14:paraId="105D79AD" w14:textId="0FBA5388" w:rsidR="001155D8" w:rsidRPr="001C5B6B" w:rsidRDefault="001155D8" w:rsidP="00020806">
            <w:pPr>
              <w:spacing w:after="0" w:line="240" w:lineRule="auto"/>
              <w:rPr>
                <w:rFonts w:ascii="Swis721 Cn BT" w:hAnsi="Swis721 Cn BT" w:cs="Swis721 Cn BT"/>
              </w:rPr>
            </w:pPr>
            <w:r w:rsidRPr="001C5B6B">
              <w:rPr>
                <w:rFonts w:ascii="Swis721 Cn BT" w:hAnsi="Swis721 Cn BT" w:cs="Swis721 Cn BT"/>
              </w:rPr>
              <w:t>02</w:t>
            </w:r>
          </w:p>
        </w:tc>
        <w:tc>
          <w:tcPr>
            <w:tcW w:w="3071" w:type="dxa"/>
          </w:tcPr>
          <w:p w14:paraId="6D1196E5" w14:textId="1B5BA43C" w:rsidR="0007098F" w:rsidRPr="001C5B6B" w:rsidRDefault="001155D8" w:rsidP="00020806">
            <w:pPr>
              <w:spacing w:after="0" w:line="240" w:lineRule="auto"/>
              <w:rPr>
                <w:rFonts w:ascii="Swis721 Cn BT" w:hAnsi="Swis721 Cn BT" w:cs="Swis721 Cn BT"/>
              </w:rPr>
            </w:pPr>
            <w:r w:rsidRPr="001C5B6B">
              <w:rPr>
                <w:rFonts w:ascii="Swis721 Cn BT" w:hAnsi="Swis721 Cn BT" w:cs="Swis721 Cn BT"/>
              </w:rPr>
              <w:t>TÜRKAK REHBER 10.06’YA GÖRE UYARLANDI</w:t>
            </w:r>
          </w:p>
        </w:tc>
        <w:tc>
          <w:tcPr>
            <w:tcW w:w="3071" w:type="dxa"/>
          </w:tcPr>
          <w:p w14:paraId="56D6C01B" w14:textId="35769BA5" w:rsidR="001155D8" w:rsidRPr="001C5B6B" w:rsidRDefault="001155D8" w:rsidP="00020806">
            <w:pPr>
              <w:spacing w:after="0" w:line="240" w:lineRule="auto"/>
              <w:rPr>
                <w:rFonts w:ascii="Swis721 Cn BT" w:hAnsi="Swis721 Cn BT" w:cs="Swis721 Cn BT"/>
              </w:rPr>
            </w:pPr>
            <w:r w:rsidRPr="001C5B6B">
              <w:rPr>
                <w:rFonts w:ascii="Swis721 Cn BT" w:hAnsi="Swis721 Cn BT" w:cs="Swis721 Cn BT"/>
              </w:rPr>
              <w:t>02.05.2018</w:t>
            </w:r>
          </w:p>
        </w:tc>
      </w:tr>
      <w:tr w:rsidR="0007098F" w:rsidRPr="001C5B6B" w14:paraId="735487D5" w14:textId="77777777">
        <w:trPr>
          <w:trHeight w:val="548"/>
        </w:trPr>
        <w:tc>
          <w:tcPr>
            <w:tcW w:w="3070" w:type="dxa"/>
          </w:tcPr>
          <w:p w14:paraId="70DC7259" w14:textId="4E71DB91" w:rsidR="0007098F" w:rsidRPr="001C5B6B" w:rsidRDefault="00FD04E8" w:rsidP="00020806">
            <w:pPr>
              <w:spacing w:after="0" w:line="240" w:lineRule="auto"/>
              <w:rPr>
                <w:rFonts w:ascii="Swis721 Cn BT" w:hAnsi="Swis721 Cn BT" w:cs="Swis721 Cn BT"/>
              </w:rPr>
            </w:pPr>
            <w:r w:rsidRPr="001C5B6B">
              <w:rPr>
                <w:rFonts w:ascii="Swis721 Cn BT" w:hAnsi="Swis721 Cn BT" w:cs="Swis721 Cn BT"/>
              </w:rPr>
              <w:t>03</w:t>
            </w:r>
          </w:p>
        </w:tc>
        <w:tc>
          <w:tcPr>
            <w:tcW w:w="3071" w:type="dxa"/>
          </w:tcPr>
          <w:p w14:paraId="541BB119" w14:textId="5962E0F7" w:rsidR="0007098F" w:rsidRPr="001C5B6B" w:rsidRDefault="00FD04E8" w:rsidP="00020806">
            <w:pPr>
              <w:spacing w:after="0" w:line="240" w:lineRule="auto"/>
              <w:rPr>
                <w:rFonts w:ascii="Swis721 Cn BT" w:hAnsi="Swis721 Cn BT" w:cs="Swis721 Cn BT"/>
              </w:rPr>
            </w:pPr>
            <w:r w:rsidRPr="001C5B6B">
              <w:rPr>
                <w:rFonts w:ascii="Swis721 Cn BT" w:hAnsi="Swis721 Cn BT" w:cs="Swis721 Cn BT"/>
              </w:rPr>
              <w:t xml:space="preserve">Genel Gözden Geçirme </w:t>
            </w:r>
          </w:p>
        </w:tc>
        <w:tc>
          <w:tcPr>
            <w:tcW w:w="3071" w:type="dxa"/>
          </w:tcPr>
          <w:p w14:paraId="4565F428" w14:textId="52855862" w:rsidR="0007098F" w:rsidRPr="001C5B6B" w:rsidRDefault="007020E9" w:rsidP="00A62DBE">
            <w:pPr>
              <w:spacing w:after="0" w:line="240" w:lineRule="auto"/>
              <w:rPr>
                <w:rFonts w:ascii="Swis721 Cn BT" w:hAnsi="Swis721 Cn BT" w:cs="Swis721 Cn BT"/>
              </w:rPr>
            </w:pPr>
            <w:r w:rsidRPr="001C5B6B">
              <w:rPr>
                <w:rFonts w:ascii="Swis721 Cn BT" w:hAnsi="Swis721 Cn BT" w:cs="Swis721 Cn BT"/>
              </w:rPr>
              <w:t>01.02.2022</w:t>
            </w:r>
          </w:p>
        </w:tc>
      </w:tr>
      <w:tr w:rsidR="0007098F" w:rsidRPr="001C5B6B" w14:paraId="4E1F329A" w14:textId="77777777">
        <w:trPr>
          <w:trHeight w:val="556"/>
        </w:trPr>
        <w:tc>
          <w:tcPr>
            <w:tcW w:w="3070" w:type="dxa"/>
          </w:tcPr>
          <w:p w14:paraId="0CEBE666" w14:textId="139E14E8" w:rsidR="0007098F" w:rsidRPr="001C5B6B" w:rsidRDefault="00975B14" w:rsidP="00020806">
            <w:pPr>
              <w:spacing w:after="0" w:line="240" w:lineRule="auto"/>
              <w:rPr>
                <w:rFonts w:ascii="Swis721 Cn BT" w:hAnsi="Swis721 Cn BT" w:cs="Swis721 Cn BT"/>
              </w:rPr>
            </w:pPr>
            <w:r>
              <w:rPr>
                <w:rFonts w:ascii="Swis721 Cn BT" w:hAnsi="Swis721 Cn BT" w:cs="Swis721 Cn BT"/>
              </w:rPr>
              <w:t>04</w:t>
            </w:r>
          </w:p>
        </w:tc>
        <w:tc>
          <w:tcPr>
            <w:tcW w:w="3071" w:type="dxa"/>
          </w:tcPr>
          <w:p w14:paraId="50F29FCF" w14:textId="5C40B047" w:rsidR="0007098F" w:rsidRPr="001C5B6B" w:rsidRDefault="00975B14" w:rsidP="00020806">
            <w:pPr>
              <w:spacing w:after="0" w:line="240" w:lineRule="auto"/>
              <w:rPr>
                <w:rFonts w:ascii="Swis721 Cn BT" w:hAnsi="Swis721 Cn BT" w:cs="Swis721 Cn BT"/>
              </w:rPr>
            </w:pPr>
            <w:r>
              <w:rPr>
                <w:rFonts w:ascii="Swis721 Cn BT" w:hAnsi="Swis721 Cn BT" w:cs="Swis721 Cn BT"/>
              </w:rPr>
              <w:t xml:space="preserve">ISO 22003-1:2022 Madde </w:t>
            </w:r>
            <w:proofErr w:type="spellStart"/>
            <w:r>
              <w:rPr>
                <w:rFonts w:ascii="Swis721 Cn BT" w:hAnsi="Swis721 Cn BT" w:cs="Swis721 Cn BT"/>
              </w:rPr>
              <w:t>no</w:t>
            </w:r>
            <w:proofErr w:type="spellEnd"/>
            <w:r>
              <w:rPr>
                <w:rFonts w:ascii="Swis721 Cn BT" w:hAnsi="Swis721 Cn BT" w:cs="Swis721 Cn BT"/>
              </w:rPr>
              <w:t xml:space="preserve"> 8 gereği düzenlemeler yapılmış olup, ilgili yerler italik yazılmıştır. </w:t>
            </w:r>
          </w:p>
        </w:tc>
        <w:tc>
          <w:tcPr>
            <w:tcW w:w="3071" w:type="dxa"/>
          </w:tcPr>
          <w:p w14:paraId="06E9B05A" w14:textId="6424835D" w:rsidR="0007098F" w:rsidRPr="001C5B6B" w:rsidRDefault="000E0FDD" w:rsidP="00020806">
            <w:pPr>
              <w:spacing w:after="0" w:line="240" w:lineRule="auto"/>
              <w:rPr>
                <w:rFonts w:ascii="Swis721 Cn BT" w:hAnsi="Swis721 Cn BT" w:cs="Swis721 Cn BT"/>
              </w:rPr>
            </w:pPr>
            <w:r>
              <w:rPr>
                <w:rFonts w:ascii="Swis721 Cn BT" w:hAnsi="Swis721 Cn BT" w:cs="Swis721 Cn BT"/>
              </w:rPr>
              <w:t>07.03.2023</w:t>
            </w:r>
          </w:p>
        </w:tc>
      </w:tr>
    </w:tbl>
    <w:p w14:paraId="1DE529D8" w14:textId="77777777" w:rsidR="0007098F" w:rsidRPr="001C5B6B" w:rsidRDefault="0007098F">
      <w:pPr>
        <w:rPr>
          <w:rFonts w:ascii="Swis721 Cn BT" w:hAnsi="Swis721 Cn BT" w:cs="Swis721 Cn BT"/>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4"/>
        <w:gridCol w:w="3058"/>
        <w:gridCol w:w="3056"/>
      </w:tblGrid>
      <w:tr w:rsidR="0007098F" w:rsidRPr="001C5B6B" w14:paraId="6D844E56" w14:textId="77777777">
        <w:trPr>
          <w:trHeight w:val="390"/>
        </w:trPr>
        <w:tc>
          <w:tcPr>
            <w:tcW w:w="9212" w:type="dxa"/>
            <w:gridSpan w:val="3"/>
          </w:tcPr>
          <w:p w14:paraId="7B830C85" w14:textId="77777777" w:rsidR="0007098F" w:rsidRPr="001C5B6B" w:rsidRDefault="0007098F" w:rsidP="00020806">
            <w:pPr>
              <w:spacing w:after="0" w:line="240" w:lineRule="auto"/>
              <w:jc w:val="center"/>
              <w:rPr>
                <w:rFonts w:ascii="Swis721 Cn BT" w:hAnsi="Swis721 Cn BT" w:cs="Swis721 Cn BT"/>
                <w:b/>
                <w:bCs/>
              </w:rPr>
            </w:pPr>
            <w:r w:rsidRPr="001C5B6B">
              <w:rPr>
                <w:rFonts w:ascii="Swis721 Cn BT" w:hAnsi="Swis721 Cn BT" w:cs="Swis721 Cn BT"/>
                <w:b/>
                <w:bCs/>
              </w:rPr>
              <w:t>DOKÜMAN ONAY TABLOSU</w:t>
            </w:r>
          </w:p>
        </w:tc>
      </w:tr>
      <w:tr w:rsidR="0007098F" w:rsidRPr="001C5B6B" w14:paraId="155A9A66" w14:textId="77777777">
        <w:trPr>
          <w:trHeight w:val="552"/>
        </w:trPr>
        <w:tc>
          <w:tcPr>
            <w:tcW w:w="3070" w:type="dxa"/>
          </w:tcPr>
          <w:p w14:paraId="07BE3B8C" w14:textId="77777777" w:rsidR="0007098F" w:rsidRPr="001C5B6B" w:rsidRDefault="0007098F" w:rsidP="00020806">
            <w:pPr>
              <w:spacing w:after="0" w:line="240" w:lineRule="auto"/>
              <w:jc w:val="center"/>
              <w:rPr>
                <w:rFonts w:ascii="Swis721 Cn BT" w:hAnsi="Swis721 Cn BT" w:cs="Swis721 Cn BT Tur"/>
                <w:b/>
                <w:bCs/>
              </w:rPr>
            </w:pPr>
            <w:r w:rsidRPr="001C5B6B">
              <w:rPr>
                <w:rFonts w:ascii="Swis721 Cn BT" w:hAnsi="Swis721 Cn BT" w:cs="Swis721 Cn BT Tur"/>
                <w:b/>
                <w:bCs/>
              </w:rPr>
              <w:t>Hazırlayan</w:t>
            </w:r>
          </w:p>
        </w:tc>
        <w:tc>
          <w:tcPr>
            <w:tcW w:w="3071" w:type="dxa"/>
          </w:tcPr>
          <w:p w14:paraId="27FF188B" w14:textId="77777777" w:rsidR="0007098F" w:rsidRPr="001C5B6B" w:rsidRDefault="0007098F" w:rsidP="00020806">
            <w:pPr>
              <w:spacing w:after="0" w:line="240" w:lineRule="auto"/>
              <w:jc w:val="center"/>
              <w:rPr>
                <w:rFonts w:ascii="Swis721 Cn BT" w:hAnsi="Swis721 Cn BT" w:cs="Swis721 Cn BT"/>
                <w:b/>
                <w:bCs/>
              </w:rPr>
            </w:pPr>
            <w:r w:rsidRPr="001C5B6B">
              <w:rPr>
                <w:rFonts w:ascii="Swis721 Cn BT" w:hAnsi="Swis721 Cn BT" w:cs="Swis721 Cn BT"/>
                <w:b/>
                <w:bCs/>
              </w:rPr>
              <w:t>Kontrol Eden</w:t>
            </w:r>
          </w:p>
        </w:tc>
        <w:tc>
          <w:tcPr>
            <w:tcW w:w="3071" w:type="dxa"/>
          </w:tcPr>
          <w:p w14:paraId="005D4632" w14:textId="77777777" w:rsidR="0007098F" w:rsidRPr="001C5B6B" w:rsidRDefault="0007098F" w:rsidP="00020806">
            <w:pPr>
              <w:spacing w:after="0" w:line="240" w:lineRule="auto"/>
              <w:jc w:val="center"/>
              <w:rPr>
                <w:rFonts w:ascii="Swis721 Cn BT" w:hAnsi="Swis721 Cn BT" w:cs="Swis721 Cn BT"/>
                <w:b/>
                <w:bCs/>
              </w:rPr>
            </w:pPr>
            <w:r w:rsidRPr="001C5B6B">
              <w:rPr>
                <w:rFonts w:ascii="Swis721 Cn BT" w:hAnsi="Swis721 Cn BT" w:cs="Swis721 Cn BT"/>
                <w:b/>
                <w:bCs/>
              </w:rPr>
              <w:t>Onaylayan</w:t>
            </w:r>
          </w:p>
        </w:tc>
      </w:tr>
      <w:tr w:rsidR="0007098F" w:rsidRPr="001C5B6B" w14:paraId="754F4442" w14:textId="77777777">
        <w:trPr>
          <w:trHeight w:val="1136"/>
        </w:trPr>
        <w:tc>
          <w:tcPr>
            <w:tcW w:w="3070" w:type="dxa"/>
          </w:tcPr>
          <w:p w14:paraId="4FE1F14E" w14:textId="77777777" w:rsidR="0007098F" w:rsidRPr="001C5B6B" w:rsidRDefault="0007098F" w:rsidP="00020806">
            <w:pPr>
              <w:spacing w:after="0" w:line="240" w:lineRule="auto"/>
              <w:rPr>
                <w:rFonts w:ascii="Swis721 Cn BT" w:hAnsi="Swis721 Cn BT" w:cs="Swis721 Cn BT"/>
              </w:rPr>
            </w:pPr>
          </w:p>
        </w:tc>
        <w:tc>
          <w:tcPr>
            <w:tcW w:w="3071" w:type="dxa"/>
          </w:tcPr>
          <w:p w14:paraId="29F312AA" w14:textId="77777777" w:rsidR="0007098F" w:rsidRPr="001C5B6B" w:rsidRDefault="0007098F" w:rsidP="00020806">
            <w:pPr>
              <w:spacing w:after="0" w:line="240" w:lineRule="auto"/>
              <w:rPr>
                <w:rFonts w:ascii="Swis721 Cn BT" w:hAnsi="Swis721 Cn BT" w:cs="Swis721 Cn BT"/>
              </w:rPr>
            </w:pPr>
          </w:p>
        </w:tc>
        <w:tc>
          <w:tcPr>
            <w:tcW w:w="3071" w:type="dxa"/>
          </w:tcPr>
          <w:p w14:paraId="6D1FBAD4" w14:textId="77777777" w:rsidR="0007098F" w:rsidRPr="001C5B6B" w:rsidRDefault="0007098F" w:rsidP="00020806">
            <w:pPr>
              <w:spacing w:after="0" w:line="240" w:lineRule="auto"/>
              <w:rPr>
                <w:rFonts w:ascii="Swis721 Cn BT" w:hAnsi="Swis721 Cn BT" w:cs="Swis721 Cn BT"/>
              </w:rPr>
            </w:pPr>
          </w:p>
        </w:tc>
      </w:tr>
      <w:tr w:rsidR="004E4CAF" w:rsidRPr="001C5B6B" w14:paraId="7D1F1D39" w14:textId="77777777" w:rsidTr="0054010C">
        <w:trPr>
          <w:trHeight w:val="556"/>
        </w:trPr>
        <w:tc>
          <w:tcPr>
            <w:tcW w:w="3070" w:type="dxa"/>
            <w:vAlign w:val="center"/>
          </w:tcPr>
          <w:p w14:paraId="7CFA91E2" w14:textId="77777777" w:rsidR="004E4CAF" w:rsidRPr="001C5B6B" w:rsidRDefault="004E4CAF" w:rsidP="004E4CAF">
            <w:pPr>
              <w:spacing w:after="0" w:line="240" w:lineRule="auto"/>
              <w:jc w:val="center"/>
              <w:rPr>
                <w:rFonts w:ascii="Swis721 Cn BT" w:hAnsi="Swis721 Cn BT"/>
              </w:rPr>
            </w:pPr>
            <w:r w:rsidRPr="001C5B6B">
              <w:rPr>
                <w:rFonts w:ascii="Swis721 Cn BT" w:hAnsi="Swis721 Cn BT"/>
              </w:rPr>
              <w:t>Yönetim Temsilcisi</w:t>
            </w:r>
          </w:p>
        </w:tc>
        <w:tc>
          <w:tcPr>
            <w:tcW w:w="3071" w:type="dxa"/>
            <w:vAlign w:val="center"/>
          </w:tcPr>
          <w:p w14:paraId="33BB7952" w14:textId="77777777" w:rsidR="004E4CAF" w:rsidRPr="001C5B6B" w:rsidRDefault="004E4CAF" w:rsidP="004E4CAF">
            <w:pPr>
              <w:spacing w:after="0" w:line="240" w:lineRule="auto"/>
              <w:jc w:val="center"/>
              <w:rPr>
                <w:rFonts w:ascii="Swis721 Cn BT" w:hAnsi="Swis721 Cn BT"/>
              </w:rPr>
            </w:pPr>
            <w:r w:rsidRPr="001C5B6B">
              <w:rPr>
                <w:rFonts w:ascii="Swis721 Cn BT" w:hAnsi="Swis721 Cn BT"/>
              </w:rPr>
              <w:t>Belgelendirme Müdürü</w:t>
            </w:r>
          </w:p>
        </w:tc>
        <w:tc>
          <w:tcPr>
            <w:tcW w:w="3071" w:type="dxa"/>
            <w:vAlign w:val="center"/>
          </w:tcPr>
          <w:p w14:paraId="3A2A201F" w14:textId="77777777" w:rsidR="004E4CAF" w:rsidRPr="001C5B6B" w:rsidRDefault="004E4CAF" w:rsidP="004E4CAF">
            <w:pPr>
              <w:spacing w:after="0" w:line="240" w:lineRule="auto"/>
              <w:jc w:val="center"/>
              <w:rPr>
                <w:rFonts w:ascii="Swis721 Cn BT" w:hAnsi="Swis721 Cn BT"/>
              </w:rPr>
            </w:pPr>
            <w:r w:rsidRPr="001C5B6B">
              <w:rPr>
                <w:rFonts w:ascii="Swis721 Cn BT" w:hAnsi="Swis721 Cn BT"/>
              </w:rPr>
              <w:t>Genel Müdür</w:t>
            </w:r>
          </w:p>
        </w:tc>
      </w:tr>
    </w:tbl>
    <w:p w14:paraId="2DB11D5A" w14:textId="77777777" w:rsidR="0007098F" w:rsidRPr="001C5B6B" w:rsidRDefault="0007098F">
      <w:pPr>
        <w:rPr>
          <w:rFonts w:ascii="Swis721 Cn BT" w:hAnsi="Swis721 Cn BT" w:cs="Swis721 Cn BT"/>
        </w:rPr>
      </w:pPr>
    </w:p>
    <w:p w14:paraId="7EBFD318" w14:textId="77777777" w:rsidR="0007098F" w:rsidRPr="001C5B6B" w:rsidRDefault="0007098F">
      <w:pPr>
        <w:rPr>
          <w:rFonts w:ascii="Swis721 Cn BT" w:hAnsi="Swis721 Cn BT" w:cs="Swis721 Cn BT"/>
        </w:rPr>
      </w:pPr>
    </w:p>
    <w:p w14:paraId="201231E9" w14:textId="77777777" w:rsidR="0007098F" w:rsidRPr="001C5B6B" w:rsidRDefault="0007098F">
      <w:pPr>
        <w:rPr>
          <w:rFonts w:ascii="Swis721 Cn BT" w:hAnsi="Swis721 Cn BT" w:cs="Swis721 Cn BT"/>
        </w:rPr>
      </w:pPr>
    </w:p>
    <w:p w14:paraId="75118A96" w14:textId="77777777" w:rsidR="0007098F" w:rsidRPr="001C5B6B" w:rsidRDefault="0007098F">
      <w:pPr>
        <w:rPr>
          <w:rFonts w:ascii="Swis721 Cn BT" w:hAnsi="Swis721 Cn BT" w:cs="Swis721 Cn BT"/>
        </w:rPr>
      </w:pPr>
    </w:p>
    <w:p w14:paraId="3CFE9F9E" w14:textId="77777777" w:rsidR="0007098F" w:rsidRPr="001C5B6B" w:rsidRDefault="0007098F">
      <w:pPr>
        <w:rPr>
          <w:rFonts w:ascii="Swis721 Cn BT" w:hAnsi="Swis721 Cn BT" w:cs="Swis721 Cn BT"/>
        </w:rPr>
      </w:pPr>
    </w:p>
    <w:p w14:paraId="0F3E4572" w14:textId="77777777" w:rsidR="0007098F" w:rsidRPr="001C5B6B" w:rsidRDefault="0007098F">
      <w:pPr>
        <w:rPr>
          <w:rFonts w:ascii="Swis721 Cn BT" w:hAnsi="Swis721 Cn BT" w:cs="Swis721 Cn BT"/>
        </w:rPr>
      </w:pPr>
    </w:p>
    <w:p w14:paraId="62FAE01B" w14:textId="77777777" w:rsidR="0007098F" w:rsidRPr="001C5B6B" w:rsidRDefault="0007098F">
      <w:pPr>
        <w:rPr>
          <w:rFonts w:ascii="Swis721 Cn BT" w:hAnsi="Swis721 Cn BT" w:cs="Swis721 Cn BT"/>
        </w:rPr>
      </w:pPr>
    </w:p>
    <w:p w14:paraId="4D7466C4" w14:textId="77777777" w:rsidR="0007098F" w:rsidRPr="001C5B6B" w:rsidRDefault="0007098F">
      <w:pPr>
        <w:rPr>
          <w:rFonts w:ascii="Swis721 Cn BT" w:hAnsi="Swis721 Cn BT" w:cs="Swis721 Cn BT"/>
        </w:rPr>
      </w:pPr>
    </w:p>
    <w:p w14:paraId="059749D2" w14:textId="77777777" w:rsidR="0007098F" w:rsidRPr="001C5B6B" w:rsidRDefault="0007098F">
      <w:pPr>
        <w:rPr>
          <w:rFonts w:ascii="Swis721 Cn BT" w:hAnsi="Swis721 Cn BT" w:cs="Swis721 Cn BT"/>
        </w:rPr>
      </w:pPr>
    </w:p>
    <w:p w14:paraId="17F79DE3" w14:textId="77777777" w:rsidR="0007098F" w:rsidRPr="001C5B6B" w:rsidRDefault="0007098F">
      <w:pPr>
        <w:rPr>
          <w:rFonts w:ascii="Swis721 Cn BT" w:hAnsi="Swis721 Cn BT" w:cs="Swis721 Cn BT"/>
        </w:rPr>
      </w:pPr>
    </w:p>
    <w:p w14:paraId="1170C178" w14:textId="77777777" w:rsidR="0007098F" w:rsidRPr="001C5B6B" w:rsidRDefault="0007098F">
      <w:pPr>
        <w:rPr>
          <w:rFonts w:ascii="Swis721 Cn BT" w:hAnsi="Swis721 Cn BT" w:cs="Swis721 Cn BT"/>
        </w:rPr>
      </w:pPr>
    </w:p>
    <w:p w14:paraId="44CF42ED" w14:textId="77777777" w:rsidR="00DC7BF4" w:rsidRPr="001C5B6B" w:rsidRDefault="00DC7BF4">
      <w:pPr>
        <w:rPr>
          <w:rFonts w:ascii="Swis721 Cn BT" w:hAnsi="Swis721 Cn BT" w:cs="Swis721 Cn BT"/>
        </w:rPr>
      </w:pPr>
    </w:p>
    <w:p w14:paraId="2DBACE52" w14:textId="77777777" w:rsidR="0007098F" w:rsidRPr="001C5B6B" w:rsidRDefault="0007098F" w:rsidP="008E5910">
      <w:pPr>
        <w:autoSpaceDE w:val="0"/>
        <w:autoSpaceDN w:val="0"/>
        <w:adjustRightInd w:val="0"/>
        <w:spacing w:after="0" w:line="240" w:lineRule="auto"/>
        <w:rPr>
          <w:rFonts w:ascii="Swis721 Cn BT" w:hAnsi="Swis721 Cn BT" w:cs="Swis721 Cn BT"/>
          <w:b/>
          <w:bCs/>
          <w:color w:val="000000"/>
        </w:rPr>
      </w:pPr>
    </w:p>
    <w:p w14:paraId="7289DC54" w14:textId="77777777" w:rsidR="0007098F" w:rsidRPr="001C5B6B" w:rsidRDefault="0007098F" w:rsidP="00BD293D">
      <w:pPr>
        <w:pStyle w:val="ListeParagraf"/>
        <w:numPr>
          <w:ilvl w:val="0"/>
          <w:numId w:val="1"/>
        </w:numPr>
        <w:autoSpaceDE w:val="0"/>
        <w:autoSpaceDN w:val="0"/>
        <w:adjustRightInd w:val="0"/>
        <w:spacing w:after="0" w:line="240" w:lineRule="auto"/>
        <w:rPr>
          <w:rFonts w:ascii="Swis721 Cn BT" w:hAnsi="Swis721 Cn BT" w:cs="Swis721 Cn BT"/>
          <w:b/>
          <w:bCs/>
          <w:color w:val="000000"/>
        </w:rPr>
      </w:pPr>
      <w:r w:rsidRPr="001C5B6B">
        <w:rPr>
          <w:rFonts w:ascii="Swis721 Cn BT" w:hAnsi="Swis721 Cn BT" w:cs="Swis721 Cn BT"/>
          <w:b/>
          <w:bCs/>
          <w:color w:val="000000"/>
        </w:rPr>
        <w:t>AMAÇ ve KAPSAM</w:t>
      </w:r>
    </w:p>
    <w:p w14:paraId="2DD679BA" w14:textId="77777777" w:rsidR="0007098F" w:rsidRPr="001C5B6B" w:rsidRDefault="0007098F" w:rsidP="00FF3D4D">
      <w:pPr>
        <w:autoSpaceDE w:val="0"/>
        <w:autoSpaceDN w:val="0"/>
        <w:adjustRightInd w:val="0"/>
        <w:spacing w:after="0" w:line="240" w:lineRule="auto"/>
        <w:ind w:left="405"/>
        <w:jc w:val="both"/>
        <w:rPr>
          <w:rFonts w:ascii="Swis721 Cn BT" w:hAnsi="Swis721 Cn BT" w:cs="Swis721 Cn BT"/>
          <w:color w:val="000000"/>
        </w:rPr>
      </w:pPr>
      <w:r w:rsidRPr="001C5B6B">
        <w:rPr>
          <w:rFonts w:ascii="Swis721 Cn BT" w:hAnsi="Swis721 Cn BT" w:cs="Swis721 Cn BT Tur"/>
          <w:color w:val="000000"/>
        </w:rPr>
        <w:t>Bu talimatın amacı, belgelendirme logo ve belgelerinin kullanımına ilişkin kuralları</w:t>
      </w:r>
      <w:r w:rsidRPr="001C5B6B">
        <w:rPr>
          <w:rFonts w:ascii="Swis721 Cn BT" w:hAnsi="Swis721 Cn BT" w:cs="Swis721 Cn BT"/>
          <w:color w:val="000000"/>
        </w:rPr>
        <w:t xml:space="preserve"> belirlemektir.</w:t>
      </w:r>
    </w:p>
    <w:p w14:paraId="1808AE1D" w14:textId="77777777" w:rsidR="0007098F" w:rsidRPr="001C5B6B" w:rsidRDefault="0007098F" w:rsidP="00B81B65">
      <w:pPr>
        <w:autoSpaceDE w:val="0"/>
        <w:autoSpaceDN w:val="0"/>
        <w:adjustRightInd w:val="0"/>
        <w:spacing w:after="0" w:line="240" w:lineRule="auto"/>
        <w:ind w:left="405"/>
        <w:jc w:val="both"/>
        <w:rPr>
          <w:rFonts w:ascii="Swis721 Cn BT" w:hAnsi="Swis721 Cn BT" w:cs="Swis721 Cn BT"/>
          <w:color w:val="000000"/>
        </w:rPr>
      </w:pPr>
    </w:p>
    <w:p w14:paraId="200C4456" w14:textId="4F9929DA" w:rsidR="0007098F" w:rsidRPr="001C5B6B" w:rsidRDefault="00DC7BF4" w:rsidP="00B81B65">
      <w:pPr>
        <w:autoSpaceDE w:val="0"/>
        <w:autoSpaceDN w:val="0"/>
        <w:adjustRightInd w:val="0"/>
        <w:spacing w:after="0" w:line="240" w:lineRule="auto"/>
        <w:ind w:left="405"/>
        <w:jc w:val="both"/>
        <w:rPr>
          <w:rFonts w:ascii="Swis721 Cn BT" w:hAnsi="Swis721 Cn BT" w:cs="Swis721 Cn BT Tur"/>
          <w:color w:val="000000"/>
        </w:rPr>
      </w:pPr>
      <w:r w:rsidRPr="001C5B6B">
        <w:rPr>
          <w:rFonts w:ascii="Swis721 Cn BT" w:hAnsi="Swis721 Cn BT" w:cs="Swis721 Cn BT Tur"/>
          <w:color w:val="000000"/>
        </w:rPr>
        <w:t>Bu talimat, DSR</w:t>
      </w:r>
      <w:r w:rsidR="0007098F" w:rsidRPr="001C5B6B">
        <w:rPr>
          <w:rFonts w:ascii="Swis721 Cn BT" w:hAnsi="Swis721 Cn BT" w:cs="Swis721 Cn BT Tur"/>
          <w:color w:val="000000"/>
        </w:rPr>
        <w:t xml:space="preserve"> sistem belgelendirme logo ve belgelerinin ve aynı zamanda akreditasyon kuruluşu logolarının kullanım kurallarını kapsar.</w:t>
      </w:r>
    </w:p>
    <w:p w14:paraId="11A65AC1" w14:textId="77777777" w:rsidR="0007098F" w:rsidRPr="001C5B6B" w:rsidRDefault="0007098F" w:rsidP="008E5910">
      <w:pPr>
        <w:autoSpaceDE w:val="0"/>
        <w:autoSpaceDN w:val="0"/>
        <w:adjustRightInd w:val="0"/>
        <w:spacing w:after="0" w:line="240" w:lineRule="auto"/>
        <w:jc w:val="both"/>
        <w:rPr>
          <w:rFonts w:ascii="Swis721 Cn BT" w:hAnsi="Swis721 Cn BT" w:cs="Swis721 Cn BT"/>
          <w:b/>
          <w:bCs/>
          <w:color w:val="000000"/>
        </w:rPr>
      </w:pPr>
    </w:p>
    <w:p w14:paraId="35F46AD7" w14:textId="77777777" w:rsidR="0007098F" w:rsidRPr="001C5B6B" w:rsidRDefault="0007098F" w:rsidP="00B81B65">
      <w:pPr>
        <w:pStyle w:val="ListeParagraf"/>
        <w:numPr>
          <w:ilvl w:val="0"/>
          <w:numId w:val="1"/>
        </w:numPr>
        <w:autoSpaceDE w:val="0"/>
        <w:autoSpaceDN w:val="0"/>
        <w:adjustRightInd w:val="0"/>
        <w:spacing w:after="0" w:line="240" w:lineRule="auto"/>
        <w:jc w:val="both"/>
        <w:rPr>
          <w:rFonts w:ascii="Swis721 Cn BT" w:hAnsi="Swis721 Cn BT" w:cs="Swis721 Cn BT"/>
          <w:b/>
          <w:bCs/>
          <w:color w:val="000000"/>
        </w:rPr>
      </w:pPr>
      <w:r w:rsidRPr="001C5B6B">
        <w:rPr>
          <w:rFonts w:ascii="Swis721 Cn BT" w:hAnsi="Swis721 Cn BT" w:cs="Swis721 Cn BT"/>
          <w:b/>
          <w:bCs/>
          <w:color w:val="000000"/>
        </w:rPr>
        <w:t>TANIMLAR</w:t>
      </w:r>
    </w:p>
    <w:p w14:paraId="7CB393F1" w14:textId="77777777" w:rsidR="0007098F" w:rsidRPr="001C5B6B" w:rsidRDefault="0007098F" w:rsidP="00B81B65">
      <w:pPr>
        <w:autoSpaceDE w:val="0"/>
        <w:autoSpaceDN w:val="0"/>
        <w:adjustRightInd w:val="0"/>
        <w:spacing w:after="0" w:line="240" w:lineRule="auto"/>
        <w:jc w:val="both"/>
        <w:rPr>
          <w:rFonts w:ascii="Swis721 Cn BT" w:hAnsi="Swis721 Cn BT" w:cs="Swis721 Cn BT"/>
          <w:b/>
          <w:bCs/>
          <w:color w:val="000000"/>
        </w:rPr>
      </w:pPr>
      <w:r w:rsidRPr="001C5B6B">
        <w:rPr>
          <w:rFonts w:ascii="Swis721 Cn BT" w:hAnsi="Swis721 Cn BT" w:cs="Swis721 Cn BT"/>
          <w:b/>
          <w:bCs/>
          <w:color w:val="000000"/>
        </w:rPr>
        <w:t>-</w:t>
      </w:r>
    </w:p>
    <w:p w14:paraId="103F7C97" w14:textId="77777777" w:rsidR="0007098F" w:rsidRPr="001C5B6B" w:rsidRDefault="0007098F" w:rsidP="00B81B65">
      <w:pPr>
        <w:pStyle w:val="ListeParagraf"/>
        <w:autoSpaceDE w:val="0"/>
        <w:autoSpaceDN w:val="0"/>
        <w:adjustRightInd w:val="0"/>
        <w:spacing w:after="0" w:line="240" w:lineRule="auto"/>
        <w:ind w:left="405"/>
        <w:jc w:val="both"/>
        <w:rPr>
          <w:rFonts w:ascii="Swis721 Cn BT" w:hAnsi="Swis721 Cn BT" w:cs="Swis721 Cn BT"/>
          <w:b/>
          <w:bCs/>
          <w:color w:val="000000"/>
        </w:rPr>
      </w:pPr>
    </w:p>
    <w:p w14:paraId="6E9B6007" w14:textId="77777777" w:rsidR="0007098F" w:rsidRPr="001C5B6B" w:rsidRDefault="0007098F" w:rsidP="00B81B65">
      <w:pPr>
        <w:pStyle w:val="ListeParagraf"/>
        <w:numPr>
          <w:ilvl w:val="0"/>
          <w:numId w:val="1"/>
        </w:numPr>
        <w:autoSpaceDE w:val="0"/>
        <w:autoSpaceDN w:val="0"/>
        <w:adjustRightInd w:val="0"/>
        <w:spacing w:after="0" w:line="240" w:lineRule="auto"/>
        <w:jc w:val="both"/>
        <w:rPr>
          <w:rFonts w:ascii="Swis721 Cn BT" w:hAnsi="Swis721 Cn BT" w:cs="Swis721 Cn BT"/>
          <w:b/>
          <w:bCs/>
          <w:color w:val="000000"/>
        </w:rPr>
      </w:pPr>
      <w:r w:rsidRPr="001C5B6B">
        <w:rPr>
          <w:rFonts w:ascii="Swis721 Cn BT" w:hAnsi="Swis721 Cn BT" w:cs="Swis721 Cn BT"/>
          <w:b/>
          <w:bCs/>
          <w:color w:val="000000"/>
        </w:rPr>
        <w:t>UYGULAMA</w:t>
      </w:r>
    </w:p>
    <w:p w14:paraId="59BFEF11" w14:textId="77777777" w:rsidR="0007098F" w:rsidRPr="001C5B6B" w:rsidRDefault="0007098F" w:rsidP="00D82AEE">
      <w:pPr>
        <w:pStyle w:val="ListeParagraf"/>
        <w:numPr>
          <w:ilvl w:val="1"/>
          <w:numId w:val="1"/>
        </w:numPr>
        <w:autoSpaceDE w:val="0"/>
        <w:autoSpaceDN w:val="0"/>
        <w:adjustRightInd w:val="0"/>
        <w:spacing w:after="0" w:line="240" w:lineRule="auto"/>
        <w:ind w:left="993" w:hanging="567"/>
        <w:jc w:val="both"/>
        <w:rPr>
          <w:rFonts w:ascii="Swis721 Cn BT" w:hAnsi="Swis721 Cn BT" w:cs="Swis721 Cn BT"/>
          <w:b/>
          <w:bCs/>
          <w:color w:val="000000"/>
        </w:rPr>
      </w:pPr>
      <w:r w:rsidRPr="001C5B6B">
        <w:rPr>
          <w:rFonts w:ascii="Swis721 Cn BT" w:hAnsi="Swis721 Cn BT" w:cs="Swis721 Cn BT"/>
          <w:b/>
          <w:bCs/>
          <w:color w:val="000000"/>
        </w:rPr>
        <w:t>Genel</w:t>
      </w:r>
    </w:p>
    <w:p w14:paraId="33434933" w14:textId="77777777" w:rsidR="0007098F" w:rsidRPr="001C5B6B" w:rsidRDefault="0007098F" w:rsidP="00B81B65">
      <w:pPr>
        <w:pStyle w:val="ListeParagraf"/>
        <w:autoSpaceDE w:val="0"/>
        <w:autoSpaceDN w:val="0"/>
        <w:adjustRightInd w:val="0"/>
        <w:spacing w:after="0" w:line="240" w:lineRule="auto"/>
        <w:ind w:left="993"/>
        <w:jc w:val="both"/>
        <w:rPr>
          <w:rFonts w:ascii="Swis721 Cn BT" w:hAnsi="Swis721 Cn BT" w:cs="Swis721 Cn BT"/>
          <w:b/>
          <w:bCs/>
          <w:color w:val="000000"/>
        </w:rPr>
      </w:pPr>
      <w:r w:rsidRPr="001C5B6B">
        <w:rPr>
          <w:rFonts w:ascii="Swis721 Cn BT" w:hAnsi="Swis721 Cn BT" w:cs="Swis721 Cn BT"/>
          <w:color w:val="000000"/>
        </w:rPr>
        <w:t>Bu talimat, belgelendirme</w:t>
      </w:r>
      <w:r w:rsidRPr="001C5B6B">
        <w:rPr>
          <w:rFonts w:ascii="Swis721 Cn BT" w:hAnsi="Swis721 Cn BT" w:cs="Swis721 Cn BT Tur"/>
          <w:color w:val="000000"/>
        </w:rPr>
        <w:t xml:space="preserve"> logolarının ve belgelerinin kullanımları için ortak şartları içerir. Ortak şartlar, </w:t>
      </w:r>
      <w:r w:rsidRPr="001C5B6B">
        <w:rPr>
          <w:rFonts w:ascii="Swis721 Cn BT" w:hAnsi="Swis721 Cn BT" w:cs="Swis721 Cn BT"/>
          <w:color w:val="000000"/>
        </w:rPr>
        <w:t>belgelendirme</w:t>
      </w:r>
      <w:r w:rsidRPr="001C5B6B">
        <w:rPr>
          <w:rFonts w:ascii="Swis721 Cn BT" w:hAnsi="Swis721 Cn BT" w:cs="Swis721 Cn BT Tur"/>
          <w:color w:val="000000"/>
        </w:rPr>
        <w:t xml:space="preserve"> logo ve belgelerinin kullanımları için ayrım gözetmeksizin uygulanmalıdır. Ortak olmayan şartlar, ayrı maddelerde belirtilmiş olup </w:t>
      </w:r>
      <w:r w:rsidRPr="001C5B6B">
        <w:rPr>
          <w:rFonts w:ascii="Swis721 Cn BT" w:hAnsi="Swis721 Cn BT" w:cs="Swis721 Cn BT"/>
          <w:color w:val="000000"/>
        </w:rPr>
        <w:t>belgelendirme</w:t>
      </w:r>
      <w:r w:rsidRPr="001C5B6B">
        <w:rPr>
          <w:rFonts w:ascii="Swis721 Cn BT" w:hAnsi="Swis721 Cn BT" w:cs="Swis721 Cn BT Tur"/>
          <w:color w:val="000000"/>
        </w:rPr>
        <w:t xml:space="preserve"> logo ve belge kullanımları için uygulanması gereken özel şartları içerir.</w:t>
      </w:r>
    </w:p>
    <w:p w14:paraId="375C0431" w14:textId="77777777" w:rsidR="0007098F" w:rsidRPr="001C5B6B" w:rsidRDefault="0007098F" w:rsidP="00B81B65">
      <w:pPr>
        <w:pStyle w:val="ListeParagraf"/>
        <w:autoSpaceDE w:val="0"/>
        <w:autoSpaceDN w:val="0"/>
        <w:adjustRightInd w:val="0"/>
        <w:spacing w:after="0" w:line="240" w:lineRule="auto"/>
        <w:ind w:left="993"/>
        <w:jc w:val="both"/>
        <w:rPr>
          <w:rFonts w:ascii="Swis721 Cn BT" w:hAnsi="Swis721 Cn BT" w:cs="Swis721 Cn BT"/>
          <w:b/>
          <w:bCs/>
          <w:color w:val="000000"/>
        </w:rPr>
      </w:pPr>
    </w:p>
    <w:p w14:paraId="60199D65" w14:textId="77777777" w:rsidR="0007098F" w:rsidRPr="001C5B6B" w:rsidRDefault="0007098F" w:rsidP="00D82AEE">
      <w:pPr>
        <w:pStyle w:val="ListeParagraf"/>
        <w:numPr>
          <w:ilvl w:val="1"/>
          <w:numId w:val="1"/>
        </w:numPr>
        <w:autoSpaceDE w:val="0"/>
        <w:autoSpaceDN w:val="0"/>
        <w:adjustRightInd w:val="0"/>
        <w:spacing w:after="0" w:line="240" w:lineRule="auto"/>
        <w:ind w:left="993" w:hanging="567"/>
        <w:jc w:val="both"/>
        <w:rPr>
          <w:rFonts w:ascii="Swis721 Cn BT" w:hAnsi="Swis721 Cn BT" w:cs="Swis721 Cn BT"/>
          <w:b/>
          <w:bCs/>
          <w:color w:val="000000"/>
        </w:rPr>
      </w:pPr>
      <w:r w:rsidRPr="001C5B6B">
        <w:rPr>
          <w:rFonts w:ascii="Swis721 Cn BT" w:hAnsi="Swis721 Cn BT" w:cs="Swis721 Cn BT Tur"/>
          <w:b/>
          <w:bCs/>
          <w:color w:val="000000"/>
        </w:rPr>
        <w:t>Logo ve Belge Kullanım Kuralları (Genel)</w:t>
      </w:r>
    </w:p>
    <w:p w14:paraId="51B8247A"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Tur"/>
          <w:color w:val="000000"/>
        </w:rPr>
      </w:pPr>
      <w:r w:rsidRPr="001C5B6B">
        <w:rPr>
          <w:rFonts w:ascii="Swis721 Cn BT" w:hAnsi="Swis721 Cn BT" w:cs="Swis721 Cn BT Tur"/>
          <w:color w:val="000000"/>
        </w:rPr>
        <w:t>Belge almaya hak kazanan kişi veya kuruluşlar, kullanım hakkı kazandığı logo ve belgeleri bu talimatta yazan şartlara ve kurallara göre kullanmak zorundadır.</w:t>
      </w:r>
    </w:p>
    <w:p w14:paraId="205C2EAB"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color w:val="000000"/>
        </w:rPr>
      </w:pPr>
    </w:p>
    <w:p w14:paraId="0B772181"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Tur"/>
          <w:color w:val="000000"/>
        </w:rPr>
      </w:pPr>
      <w:r w:rsidRPr="001C5B6B">
        <w:rPr>
          <w:rFonts w:ascii="Swis721 Cn BT" w:hAnsi="Swis721 Cn BT" w:cs="Swis721 Cn BT Tur"/>
          <w:color w:val="000000"/>
        </w:rPr>
        <w:t>Logo ve belge kullanım kuralları aşağıdaki gibidir:</w:t>
      </w:r>
    </w:p>
    <w:p w14:paraId="744CFAFF"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color w:val="000000"/>
        </w:rPr>
      </w:pPr>
    </w:p>
    <w:p w14:paraId="4845FE20" w14:textId="3C749DF4" w:rsidR="0007098F" w:rsidRPr="001C5B6B" w:rsidRDefault="0007098F" w:rsidP="00B81B65">
      <w:pPr>
        <w:autoSpaceDE w:val="0"/>
        <w:autoSpaceDN w:val="0"/>
        <w:adjustRightInd w:val="0"/>
        <w:spacing w:after="0" w:line="240" w:lineRule="auto"/>
        <w:ind w:left="993"/>
        <w:jc w:val="both"/>
        <w:rPr>
          <w:rFonts w:ascii="Swis721 Cn BT" w:hAnsi="Swis721 Cn BT" w:cs="Swis721 Cn BT Tur"/>
          <w:color w:val="000000"/>
        </w:rPr>
      </w:pPr>
      <w:r w:rsidRPr="001C5B6B">
        <w:rPr>
          <w:rFonts w:ascii="Swis721 Cn BT" w:hAnsi="Swis721 Cn BT" w:cs="Swis721 Cn BT"/>
          <w:b/>
          <w:bCs/>
          <w:color w:val="000000"/>
        </w:rPr>
        <w:t>a.</w:t>
      </w:r>
      <w:r w:rsidRPr="001C5B6B">
        <w:rPr>
          <w:rFonts w:ascii="Swis721 Cn BT" w:hAnsi="Swis721 Cn BT" w:cs="Swis721 Cn BT Tur"/>
          <w:color w:val="000000"/>
        </w:rPr>
        <w:t xml:space="preserve"> </w:t>
      </w:r>
      <w:r w:rsidR="00DC7BF4" w:rsidRPr="001C5B6B">
        <w:rPr>
          <w:rFonts w:ascii="Swis721 Cn BT" w:hAnsi="Swis721 Cn BT" w:cs="Swis721 Cn BT Tur"/>
          <w:color w:val="000000"/>
        </w:rPr>
        <w:t>DSR</w:t>
      </w:r>
      <w:r w:rsidRPr="001C5B6B">
        <w:rPr>
          <w:rFonts w:ascii="Swis721 Cn BT" w:hAnsi="Swis721 Cn BT" w:cs="Swis721 Cn BT Tur"/>
          <w:color w:val="000000"/>
        </w:rPr>
        <w:t xml:space="preserve"> logoları, </w:t>
      </w:r>
      <w:r w:rsidR="00DC7BF4" w:rsidRPr="001C5B6B">
        <w:rPr>
          <w:rFonts w:ascii="Swis721 Cn BT" w:hAnsi="Swis721 Cn BT" w:cs="Swis721 Cn BT Tur"/>
          <w:color w:val="000000"/>
        </w:rPr>
        <w:t>DSR</w:t>
      </w:r>
      <w:r w:rsidRPr="001C5B6B">
        <w:rPr>
          <w:rFonts w:ascii="Swis721 Cn BT" w:hAnsi="Swis721 Cn BT" w:cs="Swis721 Cn BT Tur"/>
          <w:color w:val="000000"/>
        </w:rPr>
        <w:t xml:space="preserve"> tarafından yapılan denetimlerde başarılı olmuş ve belge geçerliliği devam eden kişi veya kuruluşlar tarafından kul</w:t>
      </w:r>
      <w:r w:rsidR="00DC7BF4" w:rsidRPr="001C5B6B">
        <w:rPr>
          <w:rFonts w:ascii="Swis721 Cn BT" w:hAnsi="Swis721 Cn BT" w:cs="Swis721 Cn BT Tur"/>
          <w:color w:val="000000"/>
        </w:rPr>
        <w:t>lanılabilir. Üçüncü şahısların DSR</w:t>
      </w:r>
      <w:r w:rsidRPr="001C5B6B">
        <w:rPr>
          <w:rFonts w:ascii="Swis721 Cn BT" w:hAnsi="Swis721 Cn BT" w:cs="Swis721 Cn BT Tur"/>
          <w:color w:val="000000"/>
        </w:rPr>
        <w:t xml:space="preserve"> logolarını izinsiz kullanması durumunda hukuki yaptırımlar başlatılır.</w:t>
      </w:r>
    </w:p>
    <w:p w14:paraId="4032E445"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color w:val="000000"/>
        </w:rPr>
      </w:pPr>
    </w:p>
    <w:p w14:paraId="7B6C1250" w14:textId="75FC335F" w:rsidR="0007098F" w:rsidRPr="001C5B6B" w:rsidRDefault="0007098F" w:rsidP="00B81B65">
      <w:pPr>
        <w:autoSpaceDE w:val="0"/>
        <w:autoSpaceDN w:val="0"/>
        <w:adjustRightInd w:val="0"/>
        <w:spacing w:after="0" w:line="240" w:lineRule="auto"/>
        <w:ind w:left="993"/>
        <w:jc w:val="both"/>
        <w:rPr>
          <w:rFonts w:ascii="Swis721 Cn BT" w:hAnsi="Swis721 Cn BT" w:cs="Swis721 Cn BT Tur"/>
          <w:color w:val="000000"/>
        </w:rPr>
      </w:pPr>
      <w:r w:rsidRPr="001C5B6B">
        <w:rPr>
          <w:rFonts w:ascii="Swis721 Cn BT" w:hAnsi="Swis721 Cn BT" w:cs="Swis721 Cn BT"/>
          <w:b/>
          <w:bCs/>
          <w:color w:val="000000"/>
        </w:rPr>
        <w:t>b.</w:t>
      </w:r>
      <w:r w:rsidRPr="001C5B6B">
        <w:rPr>
          <w:rFonts w:ascii="Swis721 Cn BT" w:hAnsi="Swis721 Cn BT" w:cs="Swis721 Cn BT Tur"/>
          <w:color w:val="000000"/>
        </w:rPr>
        <w:t xml:space="preserve"> </w:t>
      </w:r>
      <w:r w:rsidR="00DC7BF4" w:rsidRPr="001C5B6B">
        <w:rPr>
          <w:rFonts w:ascii="Swis721 Cn BT" w:hAnsi="Swis721 Cn BT" w:cs="Swis721 Cn BT Tur"/>
          <w:color w:val="000000"/>
        </w:rPr>
        <w:t>DSR</w:t>
      </w:r>
      <w:r w:rsidRPr="001C5B6B">
        <w:rPr>
          <w:rFonts w:ascii="Swis721 Cn BT" w:hAnsi="Swis721 Cn BT" w:cs="Swis721 Cn BT Tur"/>
          <w:color w:val="000000"/>
        </w:rPr>
        <w:t xml:space="preserve"> logoları, talep edilmesi halinde CD ya da </w:t>
      </w:r>
      <w:proofErr w:type="gramStart"/>
      <w:r w:rsidRPr="001C5B6B">
        <w:rPr>
          <w:rFonts w:ascii="Swis721 Cn BT" w:hAnsi="Swis721 Cn BT" w:cs="Swis721 Cn BT Tur"/>
          <w:color w:val="000000"/>
        </w:rPr>
        <w:t>e-mail</w:t>
      </w:r>
      <w:proofErr w:type="gramEnd"/>
      <w:r w:rsidRPr="001C5B6B">
        <w:rPr>
          <w:rFonts w:ascii="Swis721 Cn BT" w:hAnsi="Swis721 Cn BT" w:cs="Swis721 Cn BT Tur"/>
          <w:color w:val="000000"/>
        </w:rPr>
        <w:t xml:space="preserve"> ile g</w:t>
      </w:r>
      <w:r w:rsidR="00DC7BF4" w:rsidRPr="001C5B6B">
        <w:rPr>
          <w:rFonts w:ascii="Swis721 Cn BT" w:hAnsi="Swis721 Cn BT" w:cs="Swis721 Cn BT Tur"/>
          <w:color w:val="000000"/>
        </w:rPr>
        <w:t>önderilebilir, ayrıca logolara DSR</w:t>
      </w:r>
      <w:r w:rsidRPr="001C5B6B">
        <w:rPr>
          <w:rFonts w:ascii="Swis721 Cn BT" w:hAnsi="Swis721 Cn BT" w:cs="Swis721 Cn BT Tur"/>
          <w:color w:val="000000"/>
        </w:rPr>
        <w:t xml:space="preserve"> web sitesinden ulaşılabilir.</w:t>
      </w:r>
    </w:p>
    <w:p w14:paraId="7C0792CD"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color w:val="000000"/>
        </w:rPr>
      </w:pPr>
    </w:p>
    <w:p w14:paraId="4997B989" w14:textId="29C1F6AE" w:rsidR="0007098F" w:rsidRPr="001C5B6B" w:rsidRDefault="0007098F" w:rsidP="00B81B65">
      <w:pPr>
        <w:autoSpaceDE w:val="0"/>
        <w:autoSpaceDN w:val="0"/>
        <w:adjustRightInd w:val="0"/>
        <w:spacing w:after="0" w:line="240" w:lineRule="auto"/>
        <w:ind w:left="993"/>
        <w:jc w:val="both"/>
        <w:rPr>
          <w:rFonts w:ascii="Swis721 Cn BT" w:hAnsi="Swis721 Cn BT" w:cs="Swis721 Cn BT"/>
          <w:color w:val="000000"/>
        </w:rPr>
      </w:pPr>
      <w:r w:rsidRPr="001C5B6B">
        <w:rPr>
          <w:rFonts w:ascii="Swis721 Cn BT" w:hAnsi="Swis721 Cn BT" w:cs="Swis721 Cn BT"/>
          <w:b/>
          <w:bCs/>
          <w:color w:val="000000"/>
        </w:rPr>
        <w:t>c.</w:t>
      </w:r>
      <w:r w:rsidR="00DC7BF4" w:rsidRPr="001C5B6B">
        <w:rPr>
          <w:rFonts w:ascii="Swis721 Cn BT" w:hAnsi="Swis721 Cn BT" w:cs="Swis721 Cn BT Tur"/>
          <w:color w:val="000000"/>
        </w:rPr>
        <w:t xml:space="preserve"> DSR</w:t>
      </w:r>
      <w:r w:rsidRPr="001C5B6B">
        <w:rPr>
          <w:rFonts w:ascii="Swis721 Cn BT" w:hAnsi="Swis721 Cn BT" w:cs="Swis721 Cn BT Tur"/>
          <w:color w:val="000000"/>
        </w:rPr>
        <w:t xml:space="preserve">’ den belge almaya hak kazanan kişi veya kuruluşlar, bu talimat şartlarının yanı sıra Türk Akreditasyon Kurumu (TÜRKAK) tarafından yayınlanmış olan “R10.06 </w:t>
      </w:r>
      <w:r w:rsidR="00911647" w:rsidRPr="001C5B6B">
        <w:rPr>
          <w:rFonts w:ascii="Swis721 Cn BT" w:hAnsi="Swis721 Cn BT" w:cs="Swis721 Cn BT Tur"/>
          <w:color w:val="000000"/>
        </w:rPr>
        <w:t>TÜRKAK</w:t>
      </w:r>
      <w:r w:rsidRPr="001C5B6B">
        <w:rPr>
          <w:rFonts w:ascii="Swis721 Cn BT" w:hAnsi="Swis721 Cn BT" w:cs="Swis721 Cn BT Tur"/>
          <w:color w:val="000000"/>
        </w:rPr>
        <w:t xml:space="preserve"> Akreditasyon Markası’ </w:t>
      </w:r>
      <w:proofErr w:type="spellStart"/>
      <w:r w:rsidRPr="001C5B6B">
        <w:rPr>
          <w:rFonts w:ascii="Swis721 Cn BT" w:hAnsi="Swis721 Cn BT" w:cs="Swis721 Cn BT Tur"/>
          <w:color w:val="000000"/>
        </w:rPr>
        <w:t>nın</w:t>
      </w:r>
      <w:proofErr w:type="spellEnd"/>
      <w:r w:rsidRPr="001C5B6B">
        <w:rPr>
          <w:rFonts w:ascii="Swis721 Cn BT" w:hAnsi="Swis721 Cn BT" w:cs="Swis721 Cn BT Tur"/>
          <w:color w:val="000000"/>
        </w:rPr>
        <w:t xml:space="preserve"> </w:t>
      </w:r>
      <w:r w:rsidR="00911647" w:rsidRPr="001C5B6B">
        <w:rPr>
          <w:rFonts w:ascii="Swis721 Cn BT" w:hAnsi="Swis721 Cn BT" w:cs="Swis721 Cn BT Tur"/>
          <w:color w:val="000000"/>
        </w:rPr>
        <w:t xml:space="preserve">TÜRKAK </w:t>
      </w:r>
      <w:r w:rsidRPr="001C5B6B">
        <w:rPr>
          <w:rFonts w:ascii="Swis721 Cn BT" w:hAnsi="Swis721 Cn BT" w:cs="Swis721 Cn BT Tur"/>
          <w:color w:val="000000"/>
        </w:rPr>
        <w:t xml:space="preserve">Tarafından Akredite Edilmiş Kuruluşlarca Kullanılmasına İlişkin Şartlar” dokümanında belirtilen şartlara ve kurallara da uymak zorundadır. Bu </w:t>
      </w:r>
      <w:proofErr w:type="gramStart"/>
      <w:r w:rsidRPr="001C5B6B">
        <w:rPr>
          <w:rFonts w:ascii="Swis721 Cn BT" w:hAnsi="Swis721 Cn BT" w:cs="Swis721 Cn BT Tur"/>
          <w:color w:val="000000"/>
        </w:rPr>
        <w:t>doküman</w:t>
      </w:r>
      <w:proofErr w:type="gramEnd"/>
      <w:r w:rsidRPr="001C5B6B">
        <w:rPr>
          <w:rFonts w:ascii="Swis721 Cn BT" w:hAnsi="Swis721 Cn BT" w:cs="Swis721 Cn BT Tur"/>
          <w:color w:val="000000"/>
        </w:rPr>
        <w:t xml:space="preserve">, belgelerin teslimi ile kişi veya kuruluşa verilir. Ayrıca bu dokümanın güncel versiyonlarına </w:t>
      </w:r>
      <w:r w:rsidR="00911647" w:rsidRPr="001C5B6B">
        <w:rPr>
          <w:rFonts w:ascii="Swis721 Cn BT" w:hAnsi="Swis721 Cn BT" w:cs="Swis721 Cn BT Tur"/>
          <w:color w:val="000000"/>
        </w:rPr>
        <w:t xml:space="preserve">TÜRKAK’ </w:t>
      </w:r>
      <w:proofErr w:type="spellStart"/>
      <w:r w:rsidRPr="001C5B6B">
        <w:rPr>
          <w:rFonts w:ascii="Swis721 Cn BT" w:hAnsi="Swis721 Cn BT" w:cs="Swis721 Cn BT Tur"/>
          <w:color w:val="000000"/>
        </w:rPr>
        <w:t>ın</w:t>
      </w:r>
      <w:proofErr w:type="spellEnd"/>
      <w:r w:rsidRPr="001C5B6B">
        <w:rPr>
          <w:rFonts w:ascii="Swis721 Cn BT" w:hAnsi="Swis721 Cn BT" w:cs="Swis721 Cn BT Tur"/>
          <w:color w:val="000000"/>
        </w:rPr>
        <w:t xml:space="preserve"> resmi internet sitesinden ulaşılabilir. (</w:t>
      </w:r>
      <w:proofErr w:type="gramStart"/>
      <w:r w:rsidRPr="001C5B6B">
        <w:rPr>
          <w:rFonts w:ascii="Swis721 Cn BT" w:hAnsi="Swis721 Cn BT" w:cs="Swis721 Cn BT"/>
          <w:color w:val="0000FF"/>
        </w:rPr>
        <w:t>www.turkak.org.tr</w:t>
      </w:r>
      <w:proofErr w:type="gramEnd"/>
      <w:r w:rsidRPr="001C5B6B">
        <w:rPr>
          <w:rFonts w:ascii="Swis721 Cn BT" w:hAnsi="Swis721 Cn BT" w:cs="Swis721 Cn BT"/>
          <w:color w:val="000000"/>
        </w:rPr>
        <w:t>)</w:t>
      </w:r>
    </w:p>
    <w:p w14:paraId="5CB5885F"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color w:val="000000"/>
        </w:rPr>
      </w:pPr>
    </w:p>
    <w:p w14:paraId="3B3D88EB" w14:textId="67B2E34E" w:rsidR="0007098F" w:rsidRPr="001C5B6B" w:rsidRDefault="0007098F" w:rsidP="00B81B65">
      <w:pPr>
        <w:autoSpaceDE w:val="0"/>
        <w:autoSpaceDN w:val="0"/>
        <w:adjustRightInd w:val="0"/>
        <w:spacing w:after="0" w:line="240" w:lineRule="auto"/>
        <w:ind w:left="993"/>
        <w:jc w:val="both"/>
        <w:rPr>
          <w:rFonts w:ascii="Swis721 Cn BT" w:hAnsi="Swis721 Cn BT" w:cs="Swis721 Cn BT"/>
          <w:color w:val="000000"/>
        </w:rPr>
      </w:pPr>
      <w:r w:rsidRPr="001C5B6B">
        <w:rPr>
          <w:rFonts w:ascii="Swis721 Cn BT" w:hAnsi="Swis721 Cn BT" w:cs="Swis721 Cn BT"/>
          <w:b/>
          <w:bCs/>
          <w:color w:val="000000"/>
        </w:rPr>
        <w:t>d.</w:t>
      </w:r>
      <w:r w:rsidR="00DC7BF4" w:rsidRPr="001C5B6B">
        <w:rPr>
          <w:rFonts w:ascii="Swis721 Cn BT" w:hAnsi="Swis721 Cn BT" w:cs="Swis721 Cn BT Tur"/>
          <w:color w:val="000000"/>
        </w:rPr>
        <w:t xml:space="preserve"> DSR</w:t>
      </w:r>
      <w:r w:rsidRPr="001C5B6B">
        <w:rPr>
          <w:rFonts w:ascii="Swis721 Cn BT" w:hAnsi="Swis721 Cn BT" w:cs="Swis721 Cn BT Tur"/>
          <w:color w:val="000000"/>
        </w:rPr>
        <w:t xml:space="preserve"> logoları, kullanılan </w:t>
      </w:r>
      <w:proofErr w:type="gramStart"/>
      <w:r w:rsidRPr="001C5B6B">
        <w:rPr>
          <w:rFonts w:ascii="Swis721 Cn BT" w:hAnsi="Swis721 Cn BT" w:cs="Swis721 Cn BT Tur"/>
          <w:color w:val="000000"/>
        </w:rPr>
        <w:t>doküman</w:t>
      </w:r>
      <w:proofErr w:type="gramEnd"/>
      <w:r w:rsidRPr="001C5B6B">
        <w:rPr>
          <w:rFonts w:ascii="Swis721 Cn BT" w:hAnsi="Swis721 Cn BT" w:cs="Swis721 Cn BT Tur"/>
          <w:color w:val="000000"/>
        </w:rPr>
        <w:t xml:space="preserve"> içeriğinden veya ilgili faaliyetlerden hiçbir şekilde </w:t>
      </w:r>
      <w:r w:rsidR="00DC7BF4" w:rsidRPr="001C5B6B">
        <w:rPr>
          <w:rFonts w:ascii="Swis721 Cn BT" w:hAnsi="Swis721 Cn BT" w:cs="Swis721 Cn BT Tur"/>
          <w:color w:val="000000"/>
        </w:rPr>
        <w:t>DSR</w:t>
      </w:r>
      <w:r w:rsidRPr="001C5B6B">
        <w:rPr>
          <w:rFonts w:ascii="Swis721 Cn BT" w:hAnsi="Swis721 Cn BT" w:cs="Swis721 Cn BT Tur"/>
          <w:color w:val="000000"/>
        </w:rPr>
        <w:t xml:space="preserve">’ </w:t>
      </w:r>
      <w:proofErr w:type="spellStart"/>
      <w:r w:rsidR="00DC7BF4" w:rsidRPr="001C5B6B">
        <w:rPr>
          <w:rFonts w:ascii="Swis721 Cn BT" w:hAnsi="Swis721 Cn BT" w:cs="Swis721 Cn BT Tur"/>
          <w:color w:val="000000"/>
        </w:rPr>
        <w:t>n</w:t>
      </w:r>
      <w:r w:rsidRPr="001C5B6B">
        <w:rPr>
          <w:rFonts w:ascii="Swis721 Cn BT" w:hAnsi="Swis721 Cn BT" w:cs="Swis721 Cn BT Tur"/>
          <w:color w:val="000000"/>
        </w:rPr>
        <w:t>in</w:t>
      </w:r>
      <w:proofErr w:type="spellEnd"/>
      <w:r w:rsidRPr="001C5B6B">
        <w:rPr>
          <w:rFonts w:ascii="Swis721 Cn BT" w:hAnsi="Swis721 Cn BT" w:cs="Swis721 Cn BT Tur"/>
          <w:color w:val="000000"/>
        </w:rPr>
        <w:t xml:space="preserve"> sorumluluğu olduğu anlamı çıkacak şekilde kullanılam</w:t>
      </w:r>
      <w:r w:rsidRPr="001C5B6B">
        <w:rPr>
          <w:rFonts w:ascii="Swis721 Cn BT" w:hAnsi="Swis721 Cn BT" w:cs="Swis721 Cn BT"/>
          <w:color w:val="000000"/>
        </w:rPr>
        <w:t>az.</w:t>
      </w:r>
    </w:p>
    <w:p w14:paraId="42BA6222"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color w:val="000000"/>
        </w:rPr>
      </w:pPr>
    </w:p>
    <w:p w14:paraId="03538620" w14:textId="50477B11" w:rsidR="0007098F" w:rsidRPr="001C5B6B" w:rsidRDefault="0007098F" w:rsidP="00B81B65">
      <w:pPr>
        <w:autoSpaceDE w:val="0"/>
        <w:autoSpaceDN w:val="0"/>
        <w:adjustRightInd w:val="0"/>
        <w:spacing w:after="0" w:line="240" w:lineRule="auto"/>
        <w:ind w:left="993"/>
        <w:jc w:val="both"/>
        <w:rPr>
          <w:rFonts w:ascii="Swis721 Cn BT" w:hAnsi="Swis721 Cn BT" w:cs="Swis721 Cn BT Tur"/>
          <w:color w:val="000000"/>
        </w:rPr>
      </w:pPr>
      <w:r w:rsidRPr="001C5B6B">
        <w:rPr>
          <w:rFonts w:ascii="Swis721 Cn BT" w:hAnsi="Swis721 Cn BT" w:cs="Swis721 Cn BT"/>
          <w:b/>
          <w:bCs/>
          <w:color w:val="000000"/>
        </w:rPr>
        <w:t>e.</w:t>
      </w:r>
      <w:r w:rsidR="00DC7BF4" w:rsidRPr="001C5B6B">
        <w:rPr>
          <w:rFonts w:ascii="Swis721 Cn BT" w:hAnsi="Swis721 Cn BT" w:cs="Swis721 Cn BT Tur"/>
          <w:color w:val="000000"/>
        </w:rPr>
        <w:t xml:space="preserve"> DSR</w:t>
      </w:r>
      <w:r w:rsidRPr="001C5B6B">
        <w:rPr>
          <w:rFonts w:ascii="Swis721 Cn BT" w:hAnsi="Swis721 Cn BT" w:cs="Swis721 Cn BT Tur"/>
          <w:color w:val="000000"/>
        </w:rPr>
        <w:t xml:space="preserve"> logo ve belgeleri, belge kapsamında yer almayan bölüm, bağlı diğer kişi veya kuruluş veya iştiraklerde kullanılamaz.</w:t>
      </w:r>
    </w:p>
    <w:p w14:paraId="364D2FF3"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color w:val="000000"/>
        </w:rPr>
      </w:pPr>
    </w:p>
    <w:p w14:paraId="4A354B34" w14:textId="4C853675" w:rsidR="0007098F" w:rsidRPr="001C5B6B" w:rsidRDefault="0007098F" w:rsidP="00B81B65">
      <w:pPr>
        <w:autoSpaceDE w:val="0"/>
        <w:autoSpaceDN w:val="0"/>
        <w:adjustRightInd w:val="0"/>
        <w:spacing w:after="0" w:line="240" w:lineRule="auto"/>
        <w:ind w:left="993"/>
        <w:jc w:val="both"/>
        <w:rPr>
          <w:rFonts w:ascii="Swis721 Cn BT" w:hAnsi="Swis721 Cn BT" w:cs="Swis721 Cn BT Tur"/>
        </w:rPr>
      </w:pPr>
      <w:r w:rsidRPr="001C5B6B">
        <w:rPr>
          <w:rFonts w:ascii="Swis721 Cn BT" w:hAnsi="Swis721 Cn BT" w:cs="Swis721 Cn BT"/>
          <w:b/>
          <w:bCs/>
        </w:rPr>
        <w:t>f.</w:t>
      </w:r>
      <w:r w:rsidR="00DC7BF4" w:rsidRPr="001C5B6B">
        <w:rPr>
          <w:rFonts w:ascii="Swis721 Cn BT" w:hAnsi="Swis721 Cn BT" w:cs="Swis721 Cn BT Tur"/>
        </w:rPr>
        <w:t xml:space="preserve"> DSR</w:t>
      </w:r>
      <w:r w:rsidRPr="001C5B6B">
        <w:rPr>
          <w:rFonts w:ascii="Swis721 Cn BT" w:hAnsi="Swis721 Cn BT" w:cs="Swis721 Cn BT Tur"/>
        </w:rPr>
        <w:t xml:space="preserve"> logosu, sadece belge kapsamı dahilindeki faaliyet alanlarında kullanılabilir.</w:t>
      </w:r>
    </w:p>
    <w:p w14:paraId="7992F722"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rPr>
      </w:pPr>
    </w:p>
    <w:p w14:paraId="161FCD1D" w14:textId="11213C71" w:rsidR="0007098F" w:rsidRPr="001C5B6B" w:rsidRDefault="0007098F" w:rsidP="008E5910">
      <w:pPr>
        <w:autoSpaceDE w:val="0"/>
        <w:autoSpaceDN w:val="0"/>
        <w:adjustRightInd w:val="0"/>
        <w:spacing w:after="0" w:line="240" w:lineRule="auto"/>
        <w:ind w:left="993"/>
        <w:jc w:val="both"/>
        <w:rPr>
          <w:rFonts w:ascii="Swis721 Cn BT" w:hAnsi="Swis721 Cn BT" w:cs="Swis721 Cn BT"/>
          <w:color w:val="000000"/>
        </w:rPr>
      </w:pPr>
      <w:r w:rsidRPr="001C5B6B">
        <w:rPr>
          <w:rFonts w:ascii="Swis721 Cn BT" w:hAnsi="Swis721 Cn BT" w:cs="Swis721 Cn BT"/>
          <w:b/>
          <w:bCs/>
        </w:rPr>
        <w:t>g.</w:t>
      </w:r>
      <w:r w:rsidR="00911647" w:rsidRPr="001C5B6B">
        <w:rPr>
          <w:rFonts w:ascii="Swis721 Cn BT" w:hAnsi="Swis721 Cn BT" w:cs="Swis721 Cn BT"/>
          <w:b/>
          <w:bCs/>
        </w:rPr>
        <w:t xml:space="preserve"> </w:t>
      </w:r>
      <w:r w:rsidRPr="001C5B6B">
        <w:rPr>
          <w:rFonts w:ascii="Swis721 Cn BT" w:hAnsi="Swis721 Cn BT" w:cs="Swis721 Cn BT Tur"/>
          <w:color w:val="000000"/>
        </w:rPr>
        <w:t xml:space="preserve">Sözleşmenin iptal edilmesi, belgenin süresinin dolması, belgenin askıya alınması veya iptal edilmesi durumlarında kişi veya kuruluş derhal logo ve belgelerin kullanımını durdurmak durumundadır. Kişi veya kuruluş, geçerliliğini yitiren orijinal belgeleri </w:t>
      </w:r>
      <w:r w:rsidR="00DC7BF4" w:rsidRPr="001C5B6B">
        <w:rPr>
          <w:rFonts w:ascii="Swis721 Cn BT" w:hAnsi="Swis721 Cn BT" w:cs="Swis721 Cn BT Tur"/>
          <w:color w:val="000000"/>
        </w:rPr>
        <w:t>DSR</w:t>
      </w:r>
      <w:r w:rsidRPr="001C5B6B">
        <w:rPr>
          <w:rFonts w:ascii="Swis721 Cn BT" w:hAnsi="Swis721 Cn BT" w:cs="Swis721 Cn BT"/>
          <w:color w:val="000000"/>
        </w:rPr>
        <w:t xml:space="preserve">’ </w:t>
      </w:r>
      <w:r w:rsidR="00DC7BF4" w:rsidRPr="001C5B6B">
        <w:rPr>
          <w:rFonts w:ascii="Swis721 Cn BT" w:hAnsi="Swis721 Cn BT" w:cs="Swis721 Cn BT"/>
          <w:color w:val="000000"/>
        </w:rPr>
        <w:t>y</w:t>
      </w:r>
      <w:r w:rsidRPr="001C5B6B">
        <w:rPr>
          <w:rFonts w:ascii="Swis721 Cn BT" w:hAnsi="Swis721 Cn BT" w:cs="Swis721 Cn BT"/>
          <w:color w:val="000000"/>
        </w:rPr>
        <w:t>e göndermekle yükümlüdür.</w:t>
      </w:r>
    </w:p>
    <w:p w14:paraId="5D0C8B74" w14:textId="43187C9D" w:rsidR="0007098F" w:rsidRPr="001C5B6B" w:rsidRDefault="0007098F" w:rsidP="00B81B65">
      <w:pPr>
        <w:autoSpaceDE w:val="0"/>
        <w:autoSpaceDN w:val="0"/>
        <w:adjustRightInd w:val="0"/>
        <w:spacing w:after="0" w:line="240" w:lineRule="auto"/>
        <w:ind w:left="993"/>
        <w:jc w:val="both"/>
        <w:rPr>
          <w:rFonts w:ascii="Swis721 Cn BT" w:hAnsi="Swis721 Cn BT" w:cs="Swis721 Cn BT Tur"/>
          <w:color w:val="000000"/>
        </w:rPr>
      </w:pPr>
      <w:r w:rsidRPr="001C5B6B">
        <w:rPr>
          <w:rFonts w:ascii="Swis721 Cn BT" w:hAnsi="Swis721 Cn BT" w:cs="Swis721 Cn BT"/>
          <w:b/>
          <w:bCs/>
        </w:rPr>
        <w:t>h.</w:t>
      </w:r>
      <w:r w:rsidR="00911647" w:rsidRPr="001C5B6B">
        <w:rPr>
          <w:rFonts w:ascii="Swis721 Cn BT" w:hAnsi="Swis721 Cn BT" w:cs="Swis721 Cn BT"/>
          <w:b/>
          <w:bCs/>
        </w:rPr>
        <w:t xml:space="preserve"> </w:t>
      </w:r>
      <w:r w:rsidR="00DC7BF4" w:rsidRPr="001C5B6B">
        <w:rPr>
          <w:rFonts w:ascii="Swis721 Cn BT" w:hAnsi="Swis721 Cn BT" w:cs="Swis721 Cn BT Tur"/>
          <w:color w:val="000000"/>
        </w:rPr>
        <w:t>DSR</w:t>
      </w:r>
      <w:r w:rsidRPr="001C5B6B">
        <w:rPr>
          <w:rFonts w:ascii="Swis721 Cn BT" w:hAnsi="Swis721 Cn BT" w:cs="Swis721 Cn BT Tur"/>
          <w:color w:val="000000"/>
        </w:rPr>
        <w:t xml:space="preserve"> sistem belgeleri tüzel kişilere düzenlenir ve tüm kullanım hakları belgenin adına düzenlediği tüzel kişiye aittir. Belge ve logo kullanım hakkı üçüncü taraflara devredilemez.</w:t>
      </w:r>
    </w:p>
    <w:p w14:paraId="454ECAA4"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color w:val="000000"/>
        </w:rPr>
      </w:pPr>
    </w:p>
    <w:p w14:paraId="7AC0C5D3"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rPr>
      </w:pPr>
      <w:proofErr w:type="spellStart"/>
      <w:r w:rsidRPr="001C5B6B">
        <w:rPr>
          <w:rFonts w:ascii="Swis721 Cn BT" w:hAnsi="Swis721 Cn BT" w:cs="Swis721 Cn BT"/>
          <w:b/>
          <w:bCs/>
        </w:rPr>
        <w:t>i.</w:t>
      </w:r>
      <w:r w:rsidRPr="001C5B6B">
        <w:rPr>
          <w:rFonts w:ascii="Swis721 Cn BT" w:hAnsi="Swis721 Cn BT" w:cs="Swis721 Cn BT Tur"/>
          <w:color w:val="000000"/>
        </w:rPr>
        <w:t>Belgelendirilmiş</w:t>
      </w:r>
      <w:proofErr w:type="spellEnd"/>
      <w:r w:rsidRPr="001C5B6B">
        <w:rPr>
          <w:rFonts w:ascii="Swis721 Cn BT" w:hAnsi="Swis721 Cn BT" w:cs="Swis721 Cn BT Tur"/>
          <w:color w:val="000000"/>
        </w:rPr>
        <w:t xml:space="preserve"> kişi veya kuruluşlar, belge geçerliliği devam ettiği sürece, bu talimat şartlarına ve kurallarına uymakla yükümlüdür.</w:t>
      </w:r>
    </w:p>
    <w:p w14:paraId="50721E19"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rPr>
      </w:pPr>
    </w:p>
    <w:p w14:paraId="44F97508" w14:textId="1D716A67" w:rsidR="0007098F" w:rsidRPr="001C5B6B" w:rsidRDefault="0007098F" w:rsidP="00B81B65">
      <w:pPr>
        <w:autoSpaceDE w:val="0"/>
        <w:autoSpaceDN w:val="0"/>
        <w:adjustRightInd w:val="0"/>
        <w:spacing w:after="0" w:line="240" w:lineRule="auto"/>
        <w:ind w:left="993"/>
        <w:jc w:val="both"/>
        <w:rPr>
          <w:rFonts w:ascii="Swis721 Cn BT" w:hAnsi="Swis721 Cn BT" w:cs="Swis721 Cn BT Tur"/>
          <w:color w:val="000000"/>
        </w:rPr>
      </w:pPr>
      <w:r w:rsidRPr="001C5B6B">
        <w:rPr>
          <w:rFonts w:ascii="Swis721 Cn BT" w:hAnsi="Swis721 Cn BT" w:cs="Swis721 Cn BT"/>
          <w:b/>
          <w:bCs/>
        </w:rPr>
        <w:t>j.</w:t>
      </w:r>
      <w:r w:rsidR="00911647" w:rsidRPr="001C5B6B">
        <w:rPr>
          <w:rFonts w:ascii="Swis721 Cn BT" w:hAnsi="Swis721 Cn BT" w:cs="Swis721 Cn BT"/>
          <w:b/>
          <w:bCs/>
        </w:rPr>
        <w:t xml:space="preserve"> </w:t>
      </w:r>
      <w:r w:rsidR="00DC7BF4" w:rsidRPr="001C5B6B">
        <w:rPr>
          <w:rFonts w:ascii="Swis721 Cn BT" w:hAnsi="Swis721 Cn BT" w:cs="Swis721 Cn BT Tur"/>
          <w:color w:val="000000"/>
        </w:rPr>
        <w:t>DSR</w:t>
      </w:r>
      <w:r w:rsidR="00A25A16" w:rsidRPr="001C5B6B">
        <w:rPr>
          <w:rFonts w:ascii="Swis721 Cn BT" w:hAnsi="Swis721 Cn BT" w:cs="Swis721 Cn BT Tur"/>
          <w:color w:val="000000"/>
        </w:rPr>
        <w:t xml:space="preserve"> </w:t>
      </w:r>
      <w:r w:rsidRPr="001C5B6B">
        <w:rPr>
          <w:rFonts w:ascii="Swis721 Cn BT" w:hAnsi="Swis721 Cn BT" w:cs="Swis721 Cn BT Tur"/>
          <w:color w:val="000000"/>
        </w:rPr>
        <w:t xml:space="preserve">logo ve belgesinin yanıltıcı ve/veya uygun olmayan bir şekilde kullanılması durumunda, her türlü yasal hak </w:t>
      </w:r>
      <w:r w:rsidR="00DC7BF4" w:rsidRPr="001C5B6B">
        <w:rPr>
          <w:rFonts w:ascii="Swis721 Cn BT" w:hAnsi="Swis721 Cn BT" w:cs="Swis721 Cn BT Tur"/>
          <w:color w:val="000000"/>
        </w:rPr>
        <w:t>DSR</w:t>
      </w:r>
      <w:r w:rsidRPr="001C5B6B">
        <w:rPr>
          <w:rFonts w:ascii="Swis721 Cn BT" w:hAnsi="Swis721 Cn BT" w:cs="Swis721 Cn BT Tur"/>
          <w:color w:val="000000"/>
        </w:rPr>
        <w:t xml:space="preserve">’ </w:t>
      </w:r>
      <w:r w:rsidR="00DC7BF4" w:rsidRPr="001C5B6B">
        <w:rPr>
          <w:rFonts w:ascii="Swis721 Cn BT" w:hAnsi="Swis721 Cn BT" w:cs="Swis721 Cn BT Tur"/>
          <w:color w:val="000000"/>
        </w:rPr>
        <w:t>y</w:t>
      </w:r>
      <w:r w:rsidRPr="001C5B6B">
        <w:rPr>
          <w:rFonts w:ascii="Swis721 Cn BT" w:hAnsi="Swis721 Cn BT" w:cs="Swis721 Cn BT Tur"/>
          <w:color w:val="000000"/>
        </w:rPr>
        <w:t xml:space="preserve">e aittir. </w:t>
      </w:r>
      <w:r w:rsidR="00DC7BF4" w:rsidRPr="001C5B6B">
        <w:rPr>
          <w:rFonts w:ascii="Swis721 Cn BT" w:hAnsi="Swis721 Cn BT" w:cs="Swis721 Cn BT Tur"/>
          <w:color w:val="000000"/>
        </w:rPr>
        <w:t>DSR</w:t>
      </w:r>
      <w:r w:rsidRPr="001C5B6B">
        <w:rPr>
          <w:rFonts w:ascii="Swis721 Cn BT" w:hAnsi="Swis721 Cn BT" w:cs="Swis721 Cn BT Tur"/>
          <w:color w:val="000000"/>
        </w:rPr>
        <w:t>, yasal takibat açma hakkını her zaman saklı tutar.</w:t>
      </w:r>
    </w:p>
    <w:p w14:paraId="310B867A"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rPr>
      </w:pPr>
    </w:p>
    <w:p w14:paraId="2232D69B" w14:textId="230BC351" w:rsidR="0007098F" w:rsidRPr="001C5B6B" w:rsidRDefault="0007098F" w:rsidP="00B81B65">
      <w:pPr>
        <w:autoSpaceDE w:val="0"/>
        <w:autoSpaceDN w:val="0"/>
        <w:adjustRightInd w:val="0"/>
        <w:spacing w:after="0" w:line="240" w:lineRule="auto"/>
        <w:ind w:left="993"/>
        <w:jc w:val="both"/>
        <w:rPr>
          <w:rFonts w:ascii="Swis721 Cn BT" w:hAnsi="Swis721 Cn BT" w:cs="Swis721 Cn BT Tur"/>
          <w:color w:val="000000"/>
        </w:rPr>
      </w:pPr>
      <w:r w:rsidRPr="001C5B6B">
        <w:rPr>
          <w:rFonts w:ascii="Swis721 Cn BT" w:hAnsi="Swis721 Cn BT" w:cs="Swis721 Cn BT"/>
          <w:b/>
          <w:bCs/>
        </w:rPr>
        <w:t>k.</w:t>
      </w:r>
      <w:r w:rsidR="00911647" w:rsidRPr="001C5B6B">
        <w:rPr>
          <w:rFonts w:ascii="Swis721 Cn BT" w:hAnsi="Swis721 Cn BT" w:cs="Swis721 Cn BT"/>
          <w:b/>
          <w:bCs/>
        </w:rPr>
        <w:t xml:space="preserve"> </w:t>
      </w:r>
      <w:r w:rsidRPr="001C5B6B">
        <w:rPr>
          <w:rFonts w:ascii="Swis721 Cn BT" w:hAnsi="Swis721 Cn BT" w:cs="Swis721 Cn BT Tur"/>
          <w:color w:val="000000"/>
        </w:rPr>
        <w:t>Bu talimat dışında bir logo kullanımı tespit edilirse belgenin askıya alınması ve iptal edilmesi işlemleri uygulanır ve yasal mevzuata göre işlem başlatılır.</w:t>
      </w:r>
    </w:p>
    <w:p w14:paraId="135FBB73"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rPr>
      </w:pPr>
    </w:p>
    <w:p w14:paraId="5AA6D4A9" w14:textId="1550C25C" w:rsidR="0007098F" w:rsidRPr="001C5B6B" w:rsidRDefault="0007098F" w:rsidP="00B81B65">
      <w:pPr>
        <w:autoSpaceDE w:val="0"/>
        <w:autoSpaceDN w:val="0"/>
        <w:adjustRightInd w:val="0"/>
        <w:spacing w:after="0" w:line="240" w:lineRule="auto"/>
        <w:ind w:left="993"/>
        <w:jc w:val="both"/>
        <w:rPr>
          <w:rFonts w:ascii="Swis721 Cn BT" w:hAnsi="Swis721 Cn BT" w:cs="Swis721 Cn BT Tur"/>
          <w:color w:val="000000"/>
        </w:rPr>
      </w:pPr>
      <w:r w:rsidRPr="001C5B6B">
        <w:rPr>
          <w:rFonts w:ascii="Swis721 Cn BT" w:hAnsi="Swis721 Cn BT" w:cs="Swis721 Cn BT"/>
          <w:b/>
          <w:bCs/>
        </w:rPr>
        <w:t>l.</w:t>
      </w:r>
      <w:r w:rsidR="00911647" w:rsidRPr="001C5B6B">
        <w:rPr>
          <w:rFonts w:ascii="Swis721 Cn BT" w:hAnsi="Swis721 Cn BT" w:cs="Swis721 Cn BT"/>
          <w:b/>
          <w:bCs/>
        </w:rPr>
        <w:t xml:space="preserve"> </w:t>
      </w:r>
      <w:r w:rsidR="00DC7BF4" w:rsidRPr="001C5B6B">
        <w:rPr>
          <w:rFonts w:ascii="Swis721 Cn BT" w:hAnsi="Swis721 Cn BT" w:cs="Swis721 Cn BT Tur"/>
          <w:color w:val="000000"/>
        </w:rPr>
        <w:t>DSR</w:t>
      </w:r>
      <w:r w:rsidRPr="001C5B6B">
        <w:rPr>
          <w:rFonts w:ascii="Swis721 Cn BT" w:hAnsi="Swis721 Cn BT" w:cs="Swis721 Cn BT Tur"/>
          <w:color w:val="000000"/>
        </w:rPr>
        <w:t xml:space="preserve">, kişi veya kuruluşların logo ve belge kullanımlarının kontrolünü, planlı denetimlerde ve alınacak </w:t>
      </w:r>
      <w:proofErr w:type="gramStart"/>
      <w:r w:rsidRPr="001C5B6B">
        <w:rPr>
          <w:rFonts w:ascii="Swis721 Cn BT" w:hAnsi="Swis721 Cn BT" w:cs="Swis721 Cn BT Tur"/>
          <w:color w:val="000000"/>
        </w:rPr>
        <w:t>şikayet</w:t>
      </w:r>
      <w:proofErr w:type="gramEnd"/>
      <w:r w:rsidRPr="001C5B6B">
        <w:rPr>
          <w:rFonts w:ascii="Swis721 Cn BT" w:hAnsi="Swis721 Cn BT" w:cs="Swis721 Cn BT Tur"/>
          <w:color w:val="000000"/>
        </w:rPr>
        <w:t xml:space="preserve"> ve itirazlarda yapar. Kişi veya kuruluşlar logo ve belgelerin kullanım alanlarını denetçilere veya kontrolörlere göstermek zorundadır.</w:t>
      </w:r>
    </w:p>
    <w:p w14:paraId="4D3945D7"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color w:val="000000"/>
        </w:rPr>
      </w:pPr>
    </w:p>
    <w:p w14:paraId="293918E8" w14:textId="0509D969" w:rsidR="0007098F" w:rsidRPr="001C5B6B" w:rsidRDefault="0007098F" w:rsidP="00B81B65">
      <w:pPr>
        <w:autoSpaceDE w:val="0"/>
        <w:autoSpaceDN w:val="0"/>
        <w:adjustRightInd w:val="0"/>
        <w:spacing w:after="0" w:line="240" w:lineRule="auto"/>
        <w:ind w:left="993"/>
        <w:jc w:val="both"/>
        <w:rPr>
          <w:rFonts w:ascii="Swis721 Cn BT" w:hAnsi="Swis721 Cn BT" w:cs="Swis721 Cn BT Tur"/>
        </w:rPr>
      </w:pPr>
      <w:r w:rsidRPr="001C5B6B">
        <w:rPr>
          <w:rFonts w:ascii="Swis721 Cn BT" w:hAnsi="Swis721 Cn BT" w:cs="Swis721 Cn BT"/>
          <w:b/>
          <w:bCs/>
        </w:rPr>
        <w:t>m.</w:t>
      </w:r>
      <w:r w:rsidR="00DC7BF4" w:rsidRPr="001C5B6B">
        <w:rPr>
          <w:rFonts w:ascii="Swis721 Cn BT" w:hAnsi="Swis721 Cn BT" w:cs="Swis721 Cn BT Tur"/>
        </w:rPr>
        <w:t xml:space="preserve"> </w:t>
      </w:r>
      <w:r w:rsidR="00A122EF" w:rsidRPr="001C5B6B">
        <w:rPr>
          <w:rFonts w:ascii="Swis721 Cn BT" w:hAnsi="Swis721 Cn BT" w:cs="Swis721 Cn BT Tur"/>
        </w:rPr>
        <w:t>DSR logoları</w:t>
      </w:r>
      <w:r w:rsidRPr="001C5B6B">
        <w:rPr>
          <w:rFonts w:ascii="Swis721 Cn BT" w:hAnsi="Swis721 Cn BT" w:cs="Swis721 Cn BT Tur"/>
        </w:rPr>
        <w:t>,</w:t>
      </w:r>
    </w:p>
    <w:p w14:paraId="0E7D40EB" w14:textId="77777777" w:rsidR="0007098F" w:rsidRPr="001C5B6B" w:rsidRDefault="0007098F" w:rsidP="00D82AEE">
      <w:pPr>
        <w:pStyle w:val="ListeParagraf"/>
        <w:numPr>
          <w:ilvl w:val="0"/>
          <w:numId w:val="2"/>
        </w:numPr>
        <w:autoSpaceDE w:val="0"/>
        <w:autoSpaceDN w:val="0"/>
        <w:adjustRightInd w:val="0"/>
        <w:spacing w:after="0" w:line="240" w:lineRule="auto"/>
        <w:ind w:left="1560" w:hanging="284"/>
        <w:jc w:val="both"/>
        <w:rPr>
          <w:rFonts w:ascii="Swis721 Cn BT" w:hAnsi="Swis721 Cn BT" w:cs="Swis721 Cn BT Tur"/>
        </w:rPr>
      </w:pPr>
      <w:r w:rsidRPr="001C5B6B">
        <w:rPr>
          <w:rFonts w:ascii="Swis721 Cn BT" w:hAnsi="Swis721 Cn BT" w:cs="Swis721 Cn BT Tur"/>
        </w:rPr>
        <w:t xml:space="preserve">Aynı </w:t>
      </w:r>
      <w:proofErr w:type="gramStart"/>
      <w:r w:rsidRPr="001C5B6B">
        <w:rPr>
          <w:rFonts w:ascii="Swis721 Cn BT" w:hAnsi="Swis721 Cn BT" w:cs="Swis721 Cn BT Tur"/>
        </w:rPr>
        <w:t>doküman</w:t>
      </w:r>
      <w:proofErr w:type="gramEnd"/>
      <w:r w:rsidRPr="001C5B6B">
        <w:rPr>
          <w:rFonts w:ascii="Swis721 Cn BT" w:hAnsi="Swis721 Cn BT" w:cs="Swis721 Cn BT Tur"/>
        </w:rPr>
        <w:t xml:space="preserve"> üzerinde çok sayıda çoğaltılarak kullanılamaz.</w:t>
      </w:r>
    </w:p>
    <w:p w14:paraId="76303988" w14:textId="77777777" w:rsidR="0007098F" w:rsidRPr="001C5B6B" w:rsidRDefault="0007098F" w:rsidP="00D82AEE">
      <w:pPr>
        <w:pStyle w:val="ListeParagraf"/>
        <w:numPr>
          <w:ilvl w:val="0"/>
          <w:numId w:val="2"/>
        </w:numPr>
        <w:autoSpaceDE w:val="0"/>
        <w:autoSpaceDN w:val="0"/>
        <w:adjustRightInd w:val="0"/>
        <w:spacing w:after="0" w:line="240" w:lineRule="auto"/>
        <w:ind w:left="1560" w:hanging="284"/>
        <w:jc w:val="both"/>
        <w:rPr>
          <w:rFonts w:ascii="Swis721 Cn BT" w:hAnsi="Swis721 Cn BT" w:cs="Swis721 Cn BT Tur"/>
        </w:rPr>
      </w:pPr>
      <w:r w:rsidRPr="001C5B6B">
        <w:rPr>
          <w:rFonts w:ascii="Swis721 Cn BT" w:hAnsi="Swis721 Cn BT" w:cs="Swis721 Cn BT Tur"/>
        </w:rPr>
        <w:t>Orantısız şekilde kullanılmaz.</w:t>
      </w:r>
    </w:p>
    <w:p w14:paraId="331BFF28" w14:textId="77777777" w:rsidR="0007098F" w:rsidRPr="001C5B6B" w:rsidRDefault="0007098F" w:rsidP="00D82AEE">
      <w:pPr>
        <w:pStyle w:val="ListeParagraf"/>
        <w:numPr>
          <w:ilvl w:val="0"/>
          <w:numId w:val="2"/>
        </w:numPr>
        <w:autoSpaceDE w:val="0"/>
        <w:autoSpaceDN w:val="0"/>
        <w:adjustRightInd w:val="0"/>
        <w:spacing w:after="0" w:line="240" w:lineRule="auto"/>
        <w:ind w:left="1560" w:hanging="284"/>
        <w:jc w:val="both"/>
        <w:rPr>
          <w:rFonts w:ascii="Swis721 Cn BT" w:hAnsi="Swis721 Cn BT" w:cs="Swis721 Cn BT Tur"/>
        </w:rPr>
      </w:pPr>
      <w:r w:rsidRPr="001C5B6B">
        <w:rPr>
          <w:rFonts w:ascii="Swis721 Cn BT" w:hAnsi="Swis721 Cn BT" w:cs="Swis721 Cn BT Tur"/>
        </w:rPr>
        <w:t>Tüm özelliklerinin ayrıntılı olarak görülebileceği bir büyüklükte olmalıdır.</w:t>
      </w:r>
    </w:p>
    <w:p w14:paraId="541878F9" w14:textId="77777777" w:rsidR="0007098F" w:rsidRPr="001C5B6B" w:rsidRDefault="0007098F" w:rsidP="00D82AEE">
      <w:pPr>
        <w:pStyle w:val="ListeParagraf"/>
        <w:numPr>
          <w:ilvl w:val="0"/>
          <w:numId w:val="2"/>
        </w:numPr>
        <w:autoSpaceDE w:val="0"/>
        <w:autoSpaceDN w:val="0"/>
        <w:adjustRightInd w:val="0"/>
        <w:spacing w:after="0" w:line="240" w:lineRule="auto"/>
        <w:ind w:left="1560" w:hanging="284"/>
        <w:jc w:val="both"/>
        <w:rPr>
          <w:rFonts w:ascii="Swis721 Cn BT" w:hAnsi="Swis721 Cn BT" w:cs="Swis721 Cn BT Tur"/>
        </w:rPr>
      </w:pPr>
      <w:r w:rsidRPr="001C5B6B">
        <w:rPr>
          <w:rFonts w:ascii="Swis721 Cn BT" w:hAnsi="Swis721 Cn BT" w:cs="Swis721 Cn BT"/>
        </w:rPr>
        <w:t xml:space="preserve">Boyu en az 15 mm olacak </w:t>
      </w:r>
      <w:r w:rsidRPr="001C5B6B">
        <w:rPr>
          <w:rFonts w:ascii="Swis721 Cn BT" w:hAnsi="Swis721 Cn BT" w:cs="Swis721 Cn BT Tur"/>
        </w:rPr>
        <w:t>şekilde kullanılmalıdır.</w:t>
      </w:r>
    </w:p>
    <w:p w14:paraId="49E5C152" w14:textId="77777777" w:rsidR="0007098F" w:rsidRPr="001C5B6B" w:rsidRDefault="0007098F" w:rsidP="00D82AEE">
      <w:pPr>
        <w:pStyle w:val="ListeParagraf"/>
        <w:numPr>
          <w:ilvl w:val="0"/>
          <w:numId w:val="2"/>
        </w:numPr>
        <w:autoSpaceDE w:val="0"/>
        <w:autoSpaceDN w:val="0"/>
        <w:adjustRightInd w:val="0"/>
        <w:spacing w:after="0" w:line="240" w:lineRule="auto"/>
        <w:ind w:left="1560" w:hanging="284"/>
        <w:jc w:val="both"/>
        <w:rPr>
          <w:rFonts w:ascii="Swis721 Cn BT" w:hAnsi="Swis721 Cn BT" w:cs="Swis721 Cn BT"/>
        </w:rPr>
      </w:pPr>
      <w:r w:rsidRPr="001C5B6B">
        <w:rPr>
          <w:rFonts w:ascii="Swis721 Cn BT" w:hAnsi="Swis721 Cn BT" w:cs="Swis721 Cn BT Tur"/>
        </w:rPr>
        <w:t>Orijinal renklerinde veya siyah-beyaz kullanılmalıdı</w:t>
      </w:r>
      <w:r w:rsidRPr="001C5B6B">
        <w:rPr>
          <w:rFonts w:ascii="Swis721 Cn BT" w:hAnsi="Swis721 Cn BT" w:cs="Swis721 Cn BT"/>
        </w:rPr>
        <w:t>r.</w:t>
      </w:r>
    </w:p>
    <w:p w14:paraId="0E3650F7" w14:textId="77777777" w:rsidR="0007098F" w:rsidRPr="001C5B6B" w:rsidRDefault="0007098F" w:rsidP="00D82AEE">
      <w:pPr>
        <w:pStyle w:val="ListeParagraf"/>
        <w:numPr>
          <w:ilvl w:val="0"/>
          <w:numId w:val="2"/>
        </w:numPr>
        <w:autoSpaceDE w:val="0"/>
        <w:autoSpaceDN w:val="0"/>
        <w:adjustRightInd w:val="0"/>
        <w:spacing w:after="0" w:line="240" w:lineRule="auto"/>
        <w:ind w:left="1560" w:hanging="284"/>
        <w:jc w:val="both"/>
        <w:rPr>
          <w:rFonts w:ascii="Swis721 Cn BT" w:hAnsi="Swis721 Cn BT" w:cs="Swis721 Cn BT Tur"/>
        </w:rPr>
      </w:pPr>
      <w:r w:rsidRPr="001C5B6B">
        <w:rPr>
          <w:rFonts w:ascii="Swis721 Cn BT" w:hAnsi="Swis721 Cn BT" w:cs="Swis721 Cn BT Tur"/>
        </w:rPr>
        <w:t>Kullanıldığı dokümanın yarısından fazla yer kaplayamaz.</w:t>
      </w:r>
    </w:p>
    <w:p w14:paraId="54CCD5F7" w14:textId="213BB546" w:rsidR="0007098F" w:rsidRPr="001C5B6B" w:rsidRDefault="0007098F" w:rsidP="00D82AEE">
      <w:pPr>
        <w:pStyle w:val="ListeParagraf"/>
        <w:numPr>
          <w:ilvl w:val="0"/>
          <w:numId w:val="2"/>
        </w:numPr>
        <w:autoSpaceDE w:val="0"/>
        <w:autoSpaceDN w:val="0"/>
        <w:adjustRightInd w:val="0"/>
        <w:spacing w:after="0" w:line="240" w:lineRule="auto"/>
        <w:ind w:left="1560" w:hanging="284"/>
        <w:jc w:val="both"/>
        <w:rPr>
          <w:rFonts w:ascii="Swis721 Cn BT" w:hAnsi="Swis721 Cn BT" w:cs="Swis721 Cn BT"/>
        </w:rPr>
      </w:pPr>
      <w:r w:rsidRPr="001C5B6B">
        <w:rPr>
          <w:rFonts w:ascii="Swis721 Cn BT" w:hAnsi="Swis721 Cn BT" w:cs="Swis721 Cn BT Tur"/>
        </w:rPr>
        <w:t xml:space="preserve">Bu talimat dışında farklı bir logo kullanımının gerekli olması durumunda, </w:t>
      </w:r>
      <w:r w:rsidR="002669B4" w:rsidRPr="001C5B6B">
        <w:rPr>
          <w:rFonts w:ascii="Swis721 Cn BT" w:hAnsi="Swis721 Cn BT" w:cs="Swis721 Cn BT"/>
        </w:rPr>
        <w:t>Belgelendirme Müdür</w:t>
      </w:r>
      <w:r w:rsidRPr="001C5B6B">
        <w:rPr>
          <w:rFonts w:ascii="Swis721 Cn BT" w:hAnsi="Swis721 Cn BT" w:cs="Swis721 Cn BT"/>
        </w:rPr>
        <w:t>ü</w:t>
      </w:r>
      <w:r w:rsidRPr="001C5B6B">
        <w:rPr>
          <w:rFonts w:ascii="Swis721 Cn BT" w:hAnsi="Swis721 Cn BT" w:cs="Swis721 Cn BT Tur"/>
        </w:rPr>
        <w:t>nden onay alınmalıdır.</w:t>
      </w:r>
    </w:p>
    <w:p w14:paraId="528EFFA9"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rPr>
      </w:pPr>
    </w:p>
    <w:p w14:paraId="52F2C9A4" w14:textId="5FB93A57" w:rsidR="0007098F" w:rsidRPr="001C5B6B" w:rsidRDefault="0007098F" w:rsidP="00B81B65">
      <w:pPr>
        <w:autoSpaceDE w:val="0"/>
        <w:autoSpaceDN w:val="0"/>
        <w:adjustRightInd w:val="0"/>
        <w:spacing w:after="0" w:line="240" w:lineRule="auto"/>
        <w:ind w:left="993"/>
        <w:jc w:val="both"/>
        <w:rPr>
          <w:rFonts w:ascii="Swis721 Cn BT" w:hAnsi="Swis721 Cn BT" w:cs="Swis721 Cn BT Tur"/>
        </w:rPr>
      </w:pPr>
      <w:r w:rsidRPr="001C5B6B">
        <w:rPr>
          <w:rFonts w:ascii="Swis721 Cn BT" w:hAnsi="Swis721 Cn BT" w:cs="Swis721 Cn BT"/>
          <w:b/>
          <w:bCs/>
        </w:rPr>
        <w:t>o.</w:t>
      </w:r>
      <w:r w:rsidR="00DC7BF4" w:rsidRPr="001C5B6B">
        <w:rPr>
          <w:rFonts w:ascii="Swis721 Cn BT" w:hAnsi="Swis721 Cn BT" w:cs="Swis721 Cn BT Tur"/>
        </w:rPr>
        <w:t xml:space="preserve"> DSR</w:t>
      </w:r>
      <w:r w:rsidRPr="001C5B6B">
        <w:rPr>
          <w:rFonts w:ascii="Swis721 Cn BT" w:hAnsi="Swis721 Cn BT" w:cs="Swis721 Cn BT Tur"/>
        </w:rPr>
        <w:t>, bu talimatta belirtilen şartları ön bilgilendirme yapmaksızın değiştirme hakkına sahiptir. Kişi veya kuruluşlar, b</w:t>
      </w:r>
      <w:r w:rsidR="00DC7BF4" w:rsidRPr="001C5B6B">
        <w:rPr>
          <w:rFonts w:ascii="Swis721 Cn BT" w:hAnsi="Swis721 Cn BT" w:cs="Swis721 Cn BT Tur"/>
        </w:rPr>
        <w:t>u talimatın güncel versiyonunu DSR</w:t>
      </w:r>
      <w:r w:rsidRPr="001C5B6B">
        <w:rPr>
          <w:rFonts w:ascii="Swis721 Cn BT" w:hAnsi="Swis721 Cn BT" w:cs="Swis721 Cn BT Tur"/>
        </w:rPr>
        <w:t xml:space="preserve"> web sitesinden sürekli takip etmek ve uygulamakla yükümlüdür.</w:t>
      </w:r>
    </w:p>
    <w:p w14:paraId="472E6AD9"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rPr>
      </w:pPr>
    </w:p>
    <w:p w14:paraId="5AC5F19B" w14:textId="6D4DA4A1" w:rsidR="0007098F" w:rsidRPr="001C5B6B" w:rsidRDefault="0007098F" w:rsidP="00B81B65">
      <w:pPr>
        <w:autoSpaceDE w:val="0"/>
        <w:autoSpaceDN w:val="0"/>
        <w:adjustRightInd w:val="0"/>
        <w:spacing w:after="0" w:line="240" w:lineRule="auto"/>
        <w:ind w:left="993"/>
        <w:jc w:val="both"/>
        <w:rPr>
          <w:rFonts w:ascii="Swis721 Cn BT" w:hAnsi="Swis721 Cn BT" w:cs="Swis721 Cn BT"/>
        </w:rPr>
      </w:pPr>
      <w:r w:rsidRPr="001C5B6B">
        <w:rPr>
          <w:rFonts w:ascii="Swis721 Cn BT" w:hAnsi="Swis721 Cn BT" w:cs="Swis721 Cn BT"/>
          <w:b/>
          <w:bCs/>
        </w:rPr>
        <w:t>p.</w:t>
      </w:r>
      <w:r w:rsidR="00DC7BF4" w:rsidRPr="001C5B6B">
        <w:rPr>
          <w:rFonts w:ascii="Swis721 Cn BT" w:hAnsi="Swis721 Cn BT" w:cs="Swis721 Cn BT Tur"/>
        </w:rPr>
        <w:t xml:space="preserve"> DSR</w:t>
      </w:r>
      <w:r w:rsidRPr="001C5B6B">
        <w:rPr>
          <w:rFonts w:ascii="Swis721 Cn BT" w:hAnsi="Swis721 Cn BT" w:cs="Swis721 Cn BT Tur"/>
        </w:rPr>
        <w:t xml:space="preserve"> ile ticari ilişkiye giren her kişi veya kuruluş bu talimatta belirtilen ve belirtilmeyen kanuni şartları kabul etmiş sayılır.</w:t>
      </w:r>
    </w:p>
    <w:p w14:paraId="76D29AED"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b/>
          <w:bCs/>
          <w:color w:val="000000"/>
        </w:rPr>
      </w:pPr>
    </w:p>
    <w:p w14:paraId="088E6B37" w14:textId="77777777" w:rsidR="0007098F" w:rsidRPr="001C5B6B" w:rsidRDefault="0007098F" w:rsidP="00C65193">
      <w:pPr>
        <w:autoSpaceDE w:val="0"/>
        <w:autoSpaceDN w:val="0"/>
        <w:adjustRightInd w:val="0"/>
        <w:spacing w:after="0" w:line="240" w:lineRule="auto"/>
        <w:ind w:left="993"/>
        <w:jc w:val="both"/>
        <w:rPr>
          <w:rFonts w:ascii="Swis721 Cn BT" w:hAnsi="Swis721 Cn BT" w:cs="Swis721 Cn BT Tur"/>
        </w:rPr>
      </w:pPr>
      <w:r w:rsidRPr="001C5B6B">
        <w:rPr>
          <w:rFonts w:ascii="Swis721 Cn BT" w:hAnsi="Swis721 Cn BT" w:cs="Swis721 Cn BT"/>
          <w:b/>
          <w:bCs/>
          <w:color w:val="000000"/>
        </w:rPr>
        <w:t xml:space="preserve">r. </w:t>
      </w:r>
      <w:r w:rsidRPr="001C5B6B">
        <w:rPr>
          <w:rFonts w:ascii="Swis721 Cn BT" w:hAnsi="Swis721 Cn BT" w:cs="Swis721 Cn BT Tur"/>
        </w:rPr>
        <w:t>Belgelendirilmiş kuruluş, belgelendirme kapsamı daraltıldığında, buna göre bütün reklam malzemelerini değiştirilmesini sağlamakla yükümlüdür.</w:t>
      </w:r>
    </w:p>
    <w:p w14:paraId="5AB3CCDC" w14:textId="77777777" w:rsidR="0007098F" w:rsidRPr="001C5B6B" w:rsidRDefault="0007098F" w:rsidP="00C65193">
      <w:pPr>
        <w:autoSpaceDE w:val="0"/>
        <w:autoSpaceDN w:val="0"/>
        <w:adjustRightInd w:val="0"/>
        <w:spacing w:after="0" w:line="240" w:lineRule="auto"/>
        <w:ind w:left="426" w:firstLine="567"/>
        <w:jc w:val="both"/>
        <w:rPr>
          <w:rFonts w:ascii="Swis721 Cn BT" w:hAnsi="Swis721 Cn BT" w:cs="Swis721 Cn BT"/>
        </w:rPr>
      </w:pPr>
    </w:p>
    <w:p w14:paraId="3EC6F062" w14:textId="5835242C" w:rsidR="0007098F" w:rsidRPr="001C5B6B" w:rsidRDefault="0007098F" w:rsidP="00C65193">
      <w:pPr>
        <w:autoSpaceDE w:val="0"/>
        <w:autoSpaceDN w:val="0"/>
        <w:adjustRightInd w:val="0"/>
        <w:spacing w:after="0" w:line="240" w:lineRule="auto"/>
        <w:ind w:left="993"/>
        <w:jc w:val="both"/>
        <w:rPr>
          <w:rFonts w:ascii="Swis721 Cn BT" w:hAnsi="Swis721 Cn BT" w:cs="Swis721 Cn BT Tur"/>
        </w:rPr>
      </w:pPr>
      <w:r w:rsidRPr="001C5B6B">
        <w:rPr>
          <w:rFonts w:ascii="Swis721 Cn BT" w:hAnsi="Swis721 Cn BT" w:cs="Swis721 Cn BT"/>
          <w:b/>
          <w:bCs/>
        </w:rPr>
        <w:t>s.</w:t>
      </w:r>
      <w:r w:rsidRPr="001C5B6B">
        <w:rPr>
          <w:rFonts w:ascii="Swis721 Cn BT" w:hAnsi="Swis721 Cn BT" w:cs="Swis721 Cn BT Tur"/>
        </w:rPr>
        <w:t xml:space="preserve"> Belgelendirilmiş kuruluş, yönetim sisteminin belgelendirilmiş olmasının, </w:t>
      </w:r>
      <w:proofErr w:type="spellStart"/>
      <w:r w:rsidR="00DC7BF4" w:rsidRPr="001C5B6B">
        <w:rPr>
          <w:rFonts w:ascii="Swis721 Cn BT" w:hAnsi="Swis721 Cn BT" w:cs="Swis721 Cn BT Tur"/>
        </w:rPr>
        <w:t>DSR</w:t>
      </w:r>
      <w:r w:rsidRPr="001C5B6B">
        <w:rPr>
          <w:rFonts w:ascii="Swis721 Cn BT" w:hAnsi="Swis721 Cn BT" w:cs="Swis721 Cn BT"/>
        </w:rPr>
        <w:t>’</w:t>
      </w:r>
      <w:r w:rsidR="00DC7BF4" w:rsidRPr="001C5B6B">
        <w:rPr>
          <w:rFonts w:ascii="Swis721 Cn BT" w:hAnsi="Swis721 Cn BT" w:cs="Swis721 Cn BT"/>
        </w:rPr>
        <w:t>n</w:t>
      </w:r>
      <w:r w:rsidRPr="001C5B6B">
        <w:rPr>
          <w:rFonts w:ascii="Swis721 Cn BT" w:hAnsi="Swis721 Cn BT" w:cs="Swis721 Cn BT"/>
        </w:rPr>
        <w:t>in</w:t>
      </w:r>
      <w:proofErr w:type="spellEnd"/>
      <w:r w:rsidRPr="001C5B6B">
        <w:rPr>
          <w:rFonts w:ascii="Swis721 Cn BT" w:hAnsi="Swis721 Cn BT" w:cs="Swis721 Cn BT Tur"/>
        </w:rPr>
        <w:t xml:space="preserve"> bir ürünü (hizmet dâhil) veya prosesi belgelendirmesi izlenimini verecek şekilde kullanılmasına izin vermemesini sağlamalıdır.</w:t>
      </w:r>
    </w:p>
    <w:p w14:paraId="7100BEFC" w14:textId="77777777" w:rsidR="0007098F" w:rsidRPr="001C5B6B" w:rsidRDefault="0007098F" w:rsidP="00C65193">
      <w:pPr>
        <w:autoSpaceDE w:val="0"/>
        <w:autoSpaceDN w:val="0"/>
        <w:adjustRightInd w:val="0"/>
        <w:spacing w:after="0" w:line="240" w:lineRule="auto"/>
        <w:ind w:left="993"/>
        <w:jc w:val="both"/>
        <w:rPr>
          <w:rFonts w:ascii="Swis721 Cn BT" w:hAnsi="Swis721 Cn BT" w:cs="Swis721 Cn BT"/>
        </w:rPr>
      </w:pPr>
    </w:p>
    <w:p w14:paraId="44ABAC27" w14:textId="7B05B3C4" w:rsidR="0007098F" w:rsidRPr="001C5B6B" w:rsidRDefault="0007098F" w:rsidP="00C65193">
      <w:pPr>
        <w:autoSpaceDE w:val="0"/>
        <w:autoSpaceDN w:val="0"/>
        <w:adjustRightInd w:val="0"/>
        <w:spacing w:after="0" w:line="240" w:lineRule="auto"/>
        <w:ind w:left="993"/>
        <w:jc w:val="both"/>
        <w:rPr>
          <w:rFonts w:ascii="Swis721 Cn BT" w:hAnsi="Swis721 Cn BT" w:cs="Swis721 Cn BT Tur"/>
        </w:rPr>
      </w:pPr>
      <w:r w:rsidRPr="001C5B6B">
        <w:rPr>
          <w:rFonts w:ascii="Swis721 Cn BT" w:hAnsi="Swis721 Cn BT" w:cs="Swis721 Cn BT"/>
          <w:b/>
          <w:bCs/>
        </w:rPr>
        <w:t>t</w:t>
      </w:r>
      <w:r w:rsidR="000E422A" w:rsidRPr="001C5B6B">
        <w:rPr>
          <w:rFonts w:ascii="Swis721 Cn BT" w:hAnsi="Swis721 Cn BT" w:cs="Swis721 Cn BT Tur"/>
        </w:rPr>
        <w:t>. Belgelendirilmiş kuruluş a</w:t>
      </w:r>
      <w:r w:rsidRPr="001C5B6B">
        <w:rPr>
          <w:rFonts w:ascii="Swis721 Cn BT" w:hAnsi="Swis721 Cn BT" w:cs="Swis721 Cn BT Tur"/>
        </w:rPr>
        <w:t xml:space="preserve">lmış olduğu belgeyi </w:t>
      </w:r>
      <w:proofErr w:type="spellStart"/>
      <w:r w:rsidR="00DC7BF4" w:rsidRPr="001C5B6B">
        <w:rPr>
          <w:rFonts w:ascii="Swis721 Cn BT" w:hAnsi="Swis721 Cn BT" w:cs="Swis721 Cn BT Tur"/>
        </w:rPr>
        <w:t>DSR</w:t>
      </w:r>
      <w:r w:rsidRPr="001C5B6B">
        <w:rPr>
          <w:rFonts w:ascii="Swis721 Cn BT" w:hAnsi="Swis721 Cn BT" w:cs="Swis721 Cn BT"/>
        </w:rPr>
        <w:t>’</w:t>
      </w:r>
      <w:r w:rsidR="00DC7BF4" w:rsidRPr="001C5B6B">
        <w:rPr>
          <w:rFonts w:ascii="Swis721 Cn BT" w:hAnsi="Swis721 Cn BT" w:cs="Swis721 Cn BT"/>
        </w:rPr>
        <w:t>n</w:t>
      </w:r>
      <w:r w:rsidRPr="001C5B6B">
        <w:rPr>
          <w:rFonts w:ascii="Swis721 Cn BT" w:hAnsi="Swis721 Cn BT" w:cs="Swis721 Cn BT"/>
        </w:rPr>
        <w:t>in</w:t>
      </w:r>
      <w:proofErr w:type="spellEnd"/>
      <w:r w:rsidRPr="001C5B6B">
        <w:rPr>
          <w:rFonts w:ascii="Swis721 Cn BT" w:hAnsi="Swis721 Cn BT" w:cs="Swis721 Cn BT"/>
        </w:rPr>
        <w:t xml:space="preserve"> veya belgel</w:t>
      </w:r>
      <w:r w:rsidRPr="001C5B6B">
        <w:rPr>
          <w:rFonts w:ascii="Swis721 Cn BT" w:hAnsi="Swis721 Cn BT" w:cs="Swis721 Cn BT Tur"/>
        </w:rPr>
        <w:t>endirme sisteminin itibarına gölge düşürecek ve kamu güvenini kaybettirecek tarzda kullanmamasını sağlamalıdır.</w:t>
      </w:r>
    </w:p>
    <w:p w14:paraId="24CE5F70" w14:textId="1C3021A2" w:rsidR="00233CEA" w:rsidRPr="001C5B6B" w:rsidRDefault="00233CEA" w:rsidP="00C65193">
      <w:pPr>
        <w:autoSpaceDE w:val="0"/>
        <w:autoSpaceDN w:val="0"/>
        <w:adjustRightInd w:val="0"/>
        <w:spacing w:after="0" w:line="240" w:lineRule="auto"/>
        <w:ind w:left="993"/>
        <w:jc w:val="both"/>
        <w:rPr>
          <w:rFonts w:ascii="Swis721 Cn BT" w:hAnsi="Swis721 Cn BT" w:cs="Swis721 Cn BT"/>
        </w:rPr>
      </w:pPr>
    </w:p>
    <w:p w14:paraId="13973D43" w14:textId="77777777" w:rsidR="009F2929" w:rsidRPr="001C5B6B" w:rsidRDefault="00233CEA" w:rsidP="009F2929">
      <w:pPr>
        <w:autoSpaceDE w:val="0"/>
        <w:autoSpaceDN w:val="0"/>
        <w:adjustRightInd w:val="0"/>
        <w:spacing w:after="0" w:line="240" w:lineRule="auto"/>
        <w:ind w:left="993"/>
        <w:jc w:val="both"/>
        <w:rPr>
          <w:rFonts w:ascii="Swis721 Cn BT" w:hAnsi="Swis721 Cn BT" w:cs="Swis721 Cn BT"/>
        </w:rPr>
      </w:pPr>
      <w:r w:rsidRPr="001C5B6B">
        <w:rPr>
          <w:rFonts w:ascii="Swis721 Cn BT" w:hAnsi="Swis721 Cn BT" w:cs="Swis721 Cn BT"/>
          <w:b/>
          <w:bCs/>
        </w:rPr>
        <w:t xml:space="preserve">u. </w:t>
      </w:r>
      <w:r w:rsidRPr="001C5B6B">
        <w:rPr>
          <w:rFonts w:ascii="Swis721 Cn BT" w:hAnsi="Swis721 Cn BT" w:cs="Swis721 Cn BT"/>
        </w:rPr>
        <w:t xml:space="preserve">TÜRKAK BELGE DOĞRULAMA SİSTEMİ (TBDS) KARE KODU: </w:t>
      </w:r>
      <w:proofErr w:type="spellStart"/>
      <w:r w:rsidRPr="001C5B6B">
        <w:rPr>
          <w:rFonts w:ascii="Swis721 Cn BT" w:hAnsi="Swis721 Cn BT" w:cs="Swis721 Cn BT"/>
        </w:rPr>
        <w:t>DSR’den</w:t>
      </w:r>
      <w:proofErr w:type="spellEnd"/>
      <w:r w:rsidRPr="001C5B6B">
        <w:rPr>
          <w:rFonts w:ascii="Swis721 Cn BT" w:hAnsi="Swis721 Cn BT" w:cs="Swis721 Cn BT"/>
        </w:rPr>
        <w:t xml:space="preserve"> hizmet alan müşterilere verilen veya verilecek yönetim sistemi belgelendirmelerine ilişkin bazı kayıt ve bilgilerin (başvuru, kapsam, tetkik, vb.) girildiği TÜRKAK belge doğrulama sistemi tarafından üretilen, belgeye dair bilgilere erişim sağlayan kare kod.</w:t>
      </w:r>
      <w:r w:rsidRPr="001C5B6B">
        <w:rPr>
          <w:rFonts w:ascii="Swis721 Cn BT" w:hAnsi="Swis721 Cn BT" w:cs="Swis721 Cn BT"/>
        </w:rPr>
        <w:cr/>
      </w:r>
    </w:p>
    <w:p w14:paraId="157EF372" w14:textId="5DE3EF07" w:rsidR="00103309" w:rsidRPr="001C5B6B" w:rsidRDefault="00103309" w:rsidP="009F2929">
      <w:pPr>
        <w:autoSpaceDE w:val="0"/>
        <w:autoSpaceDN w:val="0"/>
        <w:adjustRightInd w:val="0"/>
        <w:spacing w:after="0" w:line="240" w:lineRule="auto"/>
        <w:ind w:left="993"/>
        <w:jc w:val="both"/>
        <w:rPr>
          <w:rFonts w:ascii="Swis721 Cn BT" w:hAnsi="Swis721 Cn BT" w:cs="Swis721 Cn BT"/>
        </w:rPr>
      </w:pPr>
      <w:r w:rsidRPr="001C5B6B">
        <w:rPr>
          <w:rFonts w:ascii="Swis721 Cn BT" w:hAnsi="Swis721 Cn BT" w:cs="Swis721 Cn BT"/>
        </w:rPr>
        <w:t xml:space="preserve">Kare kodun altında kullanılacak TÜRKAK kodu, TBDS platformunda bilgilerin girilmesi sonrasında sistem tarafından verilmekte olup, 9-10 </w:t>
      </w:r>
      <w:proofErr w:type="spellStart"/>
      <w:r w:rsidRPr="001C5B6B">
        <w:rPr>
          <w:rFonts w:ascii="Swis721 Cn BT" w:hAnsi="Swis721 Cn BT" w:cs="Swis721 Cn BT"/>
        </w:rPr>
        <w:t>alfanumerik</w:t>
      </w:r>
      <w:proofErr w:type="spellEnd"/>
      <w:r w:rsidRPr="001C5B6B">
        <w:rPr>
          <w:rFonts w:ascii="Swis721 Cn BT" w:hAnsi="Swis721 Cn BT" w:cs="Swis721 Cn BT"/>
        </w:rPr>
        <w:t xml:space="preserve"> karakterden oluşmaktadır. DSR; düzenlediği belgelerde, belgeyi alan firmanın belge sorgulaması kare kodun mobil cihazlarla okutulması veya TBDS Belge </w:t>
      </w:r>
      <w:proofErr w:type="spellStart"/>
      <w:r w:rsidRPr="001C5B6B">
        <w:rPr>
          <w:rFonts w:ascii="Swis721 Cn BT" w:hAnsi="Swis721 Cn BT" w:cs="Swis721 Cn BT"/>
        </w:rPr>
        <w:t>no</w:t>
      </w:r>
      <w:proofErr w:type="spellEnd"/>
      <w:r w:rsidRPr="001C5B6B">
        <w:rPr>
          <w:rFonts w:ascii="Swis721 Cn BT" w:hAnsi="Swis721 Cn BT" w:cs="Swis721 Cn BT"/>
        </w:rPr>
        <w:t xml:space="preserve"> ile https://tbds.turkak.org.tr adresinden sorgulanması ile sağlanmaktadır. </w:t>
      </w:r>
    </w:p>
    <w:p w14:paraId="0C55C78C" w14:textId="77777777" w:rsidR="00EC2D2D" w:rsidRPr="001C5B6B" w:rsidRDefault="00EC2D2D" w:rsidP="009F2929">
      <w:pPr>
        <w:autoSpaceDE w:val="0"/>
        <w:autoSpaceDN w:val="0"/>
        <w:adjustRightInd w:val="0"/>
        <w:spacing w:after="0" w:line="240" w:lineRule="auto"/>
        <w:ind w:left="993"/>
        <w:jc w:val="both"/>
        <w:rPr>
          <w:rFonts w:ascii="Swis721 Cn BT" w:hAnsi="Swis721 Cn BT" w:cs="Swis721 Cn BT"/>
        </w:rPr>
      </w:pPr>
    </w:p>
    <w:p w14:paraId="2E33F121" w14:textId="19B657A2" w:rsidR="009F2929" w:rsidRPr="001C5B6B" w:rsidRDefault="009F2929" w:rsidP="00103309">
      <w:pPr>
        <w:autoSpaceDE w:val="0"/>
        <w:autoSpaceDN w:val="0"/>
        <w:adjustRightInd w:val="0"/>
        <w:spacing w:after="0" w:line="240" w:lineRule="auto"/>
        <w:ind w:left="993"/>
        <w:jc w:val="both"/>
        <w:rPr>
          <w:rFonts w:ascii="Swis721 Cn BT" w:hAnsi="Swis721 Cn BT" w:cs="Swis721 Cn BT"/>
        </w:rPr>
      </w:pPr>
    </w:p>
    <w:p w14:paraId="08F82F82" w14:textId="1013EC03" w:rsidR="0007098F" w:rsidRPr="001C5B6B" w:rsidRDefault="009F2929" w:rsidP="009F2929">
      <w:pPr>
        <w:autoSpaceDE w:val="0"/>
        <w:autoSpaceDN w:val="0"/>
        <w:adjustRightInd w:val="0"/>
        <w:spacing w:after="0" w:line="240" w:lineRule="auto"/>
        <w:ind w:left="993"/>
        <w:jc w:val="both"/>
        <w:rPr>
          <w:rFonts w:ascii="Swis721 Cn BT" w:hAnsi="Swis721 Cn BT" w:cs="Swis721 Cn BT"/>
        </w:rPr>
      </w:pPr>
      <w:r w:rsidRPr="001C5B6B">
        <w:rPr>
          <w:rFonts w:ascii="Swis721 Cn BT" w:hAnsi="Swis721 Cn BT" w:cs="Swis721 Cn BT"/>
          <w:noProof/>
        </w:rPr>
        <w:lastRenderedPageBreak/>
        <w:drawing>
          <wp:inline distT="0" distB="0" distL="0" distR="0" wp14:anchorId="7867AC6D" wp14:editId="10BE9A46">
            <wp:extent cx="1800386" cy="1341120"/>
            <wp:effectExtent l="0" t="0" r="952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4960" cy="1366874"/>
                    </a:xfrm>
                    <a:prstGeom prst="rect">
                      <a:avLst/>
                    </a:prstGeom>
                    <a:noFill/>
                    <a:ln>
                      <a:noFill/>
                    </a:ln>
                  </pic:spPr>
                </pic:pic>
              </a:graphicData>
            </a:graphic>
          </wp:inline>
        </w:drawing>
      </w:r>
      <w:r w:rsidR="002958E5" w:rsidRPr="001C5B6B">
        <w:rPr>
          <w:rFonts w:ascii="Swis721 Cn BT" w:hAnsi="Swis721 Cn BT" w:cs="Swis721 Cn BT"/>
          <w:noProof/>
        </w:rPr>
        <w:drawing>
          <wp:inline distT="0" distB="0" distL="0" distR="0" wp14:anchorId="6751D9DF" wp14:editId="46D5E67D">
            <wp:extent cx="1834960" cy="892566"/>
            <wp:effectExtent l="0" t="0" r="0" b="317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pic:cNvPicPr>
                      <a:picLocks noChangeAspect="1" noChangeArrowheads="1"/>
                    </pic:cNvPicPr>
                  </pic:nvPicPr>
                  <pic:blipFill>
                    <a:blip r:embed="rId8"/>
                    <a:stretch>
                      <a:fillRect/>
                    </a:stretch>
                  </pic:blipFill>
                  <pic:spPr bwMode="auto">
                    <a:xfrm>
                      <a:off x="0" y="0"/>
                      <a:ext cx="1834960" cy="892566"/>
                    </a:xfrm>
                    <a:prstGeom prst="rect">
                      <a:avLst/>
                    </a:prstGeom>
                    <a:noFill/>
                    <a:ln>
                      <a:noFill/>
                    </a:ln>
                  </pic:spPr>
                </pic:pic>
              </a:graphicData>
            </a:graphic>
          </wp:inline>
        </w:drawing>
      </w:r>
    </w:p>
    <w:p w14:paraId="3BCF8298" w14:textId="22D1D1C5" w:rsidR="002958E5" w:rsidRPr="001C5B6B" w:rsidRDefault="002958E5" w:rsidP="009F2929">
      <w:pPr>
        <w:autoSpaceDE w:val="0"/>
        <w:autoSpaceDN w:val="0"/>
        <w:adjustRightInd w:val="0"/>
        <w:spacing w:after="0" w:line="240" w:lineRule="auto"/>
        <w:ind w:left="993"/>
        <w:jc w:val="both"/>
        <w:rPr>
          <w:rFonts w:ascii="Swis721 Cn BT" w:hAnsi="Swis721 Cn BT" w:cs="Swis721 Cn BT"/>
        </w:rPr>
      </w:pPr>
    </w:p>
    <w:p w14:paraId="5EA3B8D7" w14:textId="77777777" w:rsidR="009F2929" w:rsidRPr="001C5B6B" w:rsidRDefault="009F2929" w:rsidP="002958E5">
      <w:pPr>
        <w:autoSpaceDE w:val="0"/>
        <w:autoSpaceDN w:val="0"/>
        <w:adjustRightInd w:val="0"/>
        <w:spacing w:after="0" w:line="240" w:lineRule="auto"/>
        <w:jc w:val="both"/>
        <w:rPr>
          <w:rFonts w:ascii="Swis721 Cn BT" w:hAnsi="Swis721 Cn BT" w:cs="Swis721 Cn BT"/>
        </w:rPr>
      </w:pPr>
    </w:p>
    <w:p w14:paraId="344351D0" w14:textId="77777777" w:rsidR="0007098F" w:rsidRPr="001C5B6B" w:rsidRDefault="0007098F" w:rsidP="00D82AEE">
      <w:pPr>
        <w:pStyle w:val="ListeParagraf"/>
        <w:numPr>
          <w:ilvl w:val="1"/>
          <w:numId w:val="1"/>
        </w:numPr>
        <w:autoSpaceDE w:val="0"/>
        <w:autoSpaceDN w:val="0"/>
        <w:adjustRightInd w:val="0"/>
        <w:spacing w:after="0" w:line="240" w:lineRule="auto"/>
        <w:ind w:left="993" w:hanging="567"/>
        <w:jc w:val="both"/>
        <w:rPr>
          <w:rFonts w:ascii="Swis721 Cn BT" w:hAnsi="Swis721 Cn BT" w:cs="Swis721 Cn BT"/>
          <w:b/>
          <w:bCs/>
          <w:color w:val="000000"/>
        </w:rPr>
      </w:pPr>
      <w:r w:rsidRPr="001C5B6B">
        <w:rPr>
          <w:rFonts w:ascii="Swis721 Cn BT" w:hAnsi="Swis721 Cn BT" w:cs="Swis721 Cn BT Tur"/>
          <w:b/>
          <w:bCs/>
        </w:rPr>
        <w:t>Logo ve Belge Kullanımları</w:t>
      </w:r>
    </w:p>
    <w:p w14:paraId="15A66C43"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Tur"/>
        </w:rPr>
      </w:pPr>
      <w:r w:rsidRPr="001C5B6B">
        <w:rPr>
          <w:rFonts w:ascii="Swis721 Cn BT" w:hAnsi="Swis721 Cn BT" w:cs="Swis721 Cn BT"/>
        </w:rPr>
        <w:t>Belgelendirme</w:t>
      </w:r>
      <w:r w:rsidRPr="001C5B6B">
        <w:rPr>
          <w:rFonts w:ascii="Swis721 Cn BT" w:hAnsi="Swis721 Cn BT" w:cs="Swis721 Cn BT Tur"/>
        </w:rPr>
        <w:t xml:space="preserve"> logo ve belge kullanımları için kurallar aş</w:t>
      </w:r>
      <w:r w:rsidRPr="001C5B6B">
        <w:rPr>
          <w:rFonts w:ascii="Swis721 Cn BT" w:hAnsi="Swis721 Cn BT" w:cs="Swis721 Cn BT"/>
        </w:rPr>
        <w:t>a</w:t>
      </w:r>
      <w:r w:rsidRPr="001C5B6B">
        <w:rPr>
          <w:rFonts w:ascii="Swis721 Cn BT" w:hAnsi="Swis721 Cn BT" w:cs="Swis721 Cn BT Tur"/>
        </w:rPr>
        <w:t>ğıdaki gibidir:</w:t>
      </w:r>
    </w:p>
    <w:p w14:paraId="2C93F5B2" w14:textId="389848CC" w:rsidR="0007098F" w:rsidRPr="001C5B6B" w:rsidRDefault="00DC7BF4" w:rsidP="00B81B65">
      <w:pPr>
        <w:autoSpaceDE w:val="0"/>
        <w:autoSpaceDN w:val="0"/>
        <w:adjustRightInd w:val="0"/>
        <w:spacing w:after="0" w:line="240" w:lineRule="auto"/>
        <w:ind w:left="993"/>
        <w:jc w:val="both"/>
        <w:rPr>
          <w:rFonts w:ascii="Swis721 Cn BT" w:hAnsi="Swis721 Cn BT" w:cs="Swis721 Cn BT Tur"/>
        </w:rPr>
      </w:pPr>
      <w:r w:rsidRPr="001C5B6B">
        <w:rPr>
          <w:rFonts w:ascii="Swis721 Cn BT" w:hAnsi="Swis721 Cn BT" w:cs="Swis721 Cn BT"/>
        </w:rPr>
        <w:t>DSR</w:t>
      </w:r>
      <w:r w:rsidR="0007098F" w:rsidRPr="001C5B6B">
        <w:rPr>
          <w:rFonts w:ascii="Swis721 Cn BT" w:hAnsi="Swis721 Cn BT" w:cs="Swis721 Cn BT"/>
        </w:rPr>
        <w:t xml:space="preserve"> belgelendirme</w:t>
      </w:r>
      <w:r w:rsidR="0007098F" w:rsidRPr="001C5B6B">
        <w:rPr>
          <w:rFonts w:ascii="Swis721 Cn BT" w:hAnsi="Swis721 Cn BT" w:cs="Swis721 Cn BT Tur"/>
        </w:rPr>
        <w:t xml:space="preserve"> logoları;</w:t>
      </w:r>
    </w:p>
    <w:p w14:paraId="43457FB6" w14:textId="77777777" w:rsidR="0007098F" w:rsidRPr="001C5B6B" w:rsidRDefault="0007098F" w:rsidP="00D82AEE">
      <w:pPr>
        <w:pStyle w:val="ListeParagraf"/>
        <w:numPr>
          <w:ilvl w:val="0"/>
          <w:numId w:val="3"/>
        </w:numPr>
        <w:autoSpaceDE w:val="0"/>
        <w:autoSpaceDN w:val="0"/>
        <w:adjustRightInd w:val="0"/>
        <w:spacing w:after="0" w:line="240" w:lineRule="auto"/>
        <w:ind w:left="1713"/>
        <w:jc w:val="both"/>
        <w:rPr>
          <w:rFonts w:ascii="Swis721 Cn BT" w:hAnsi="Swis721 Cn BT" w:cs="Swis721 Cn BT Tur"/>
          <w:color w:val="000000" w:themeColor="text1"/>
        </w:rPr>
      </w:pPr>
      <w:r w:rsidRPr="001C5B6B">
        <w:rPr>
          <w:rFonts w:ascii="Swis721 Cn BT" w:hAnsi="Swis721 Cn BT" w:cs="Swis721 Cn BT"/>
          <w:color w:val="000000" w:themeColor="text1"/>
        </w:rPr>
        <w:t xml:space="preserve">Ürün </w:t>
      </w:r>
      <w:r w:rsidRPr="001C5B6B">
        <w:rPr>
          <w:rFonts w:ascii="Swis721 Cn BT" w:hAnsi="Swis721 Cn BT" w:cs="Swis721 Cn BT Tur"/>
          <w:color w:val="000000" w:themeColor="text1"/>
        </w:rPr>
        <w:t>belgesi gibi kullanılamaz.</w:t>
      </w:r>
    </w:p>
    <w:p w14:paraId="5C413EFC" w14:textId="77777777" w:rsidR="0007098F" w:rsidRPr="001C5B6B" w:rsidRDefault="0007098F" w:rsidP="00D82AEE">
      <w:pPr>
        <w:pStyle w:val="ListeParagraf"/>
        <w:numPr>
          <w:ilvl w:val="0"/>
          <w:numId w:val="3"/>
        </w:numPr>
        <w:autoSpaceDE w:val="0"/>
        <w:autoSpaceDN w:val="0"/>
        <w:adjustRightInd w:val="0"/>
        <w:spacing w:after="0" w:line="240" w:lineRule="auto"/>
        <w:ind w:left="1713"/>
        <w:jc w:val="both"/>
        <w:rPr>
          <w:rFonts w:ascii="Swis721 Cn BT" w:hAnsi="Swis721 Cn BT" w:cs="Swis721 Cn BT Tur"/>
          <w:color w:val="000000" w:themeColor="text1"/>
        </w:rPr>
      </w:pPr>
      <w:r w:rsidRPr="001C5B6B">
        <w:rPr>
          <w:rFonts w:ascii="Swis721 Cn BT" w:hAnsi="Swis721 Cn BT" w:cs="Swis721 Cn BT"/>
          <w:color w:val="000000" w:themeColor="text1"/>
        </w:rPr>
        <w:t>Ürünlerin</w:t>
      </w:r>
      <w:r w:rsidRPr="001C5B6B">
        <w:rPr>
          <w:rFonts w:ascii="Swis721 Cn BT" w:hAnsi="Swis721 Cn BT" w:cs="Swis721 Cn BT Tur"/>
          <w:color w:val="000000" w:themeColor="text1"/>
        </w:rPr>
        <w:t xml:space="preserve"> birincil ambalajları üzerinde kullanılamaz.</w:t>
      </w:r>
    </w:p>
    <w:p w14:paraId="4E1A2988" w14:textId="3F2BFBF8" w:rsidR="0007098F" w:rsidRPr="001C5B6B" w:rsidRDefault="0007098F" w:rsidP="00D82AEE">
      <w:pPr>
        <w:pStyle w:val="ListeParagraf"/>
        <w:numPr>
          <w:ilvl w:val="0"/>
          <w:numId w:val="3"/>
        </w:numPr>
        <w:autoSpaceDE w:val="0"/>
        <w:autoSpaceDN w:val="0"/>
        <w:adjustRightInd w:val="0"/>
        <w:spacing w:after="0" w:line="240" w:lineRule="auto"/>
        <w:ind w:left="1713"/>
        <w:jc w:val="both"/>
        <w:rPr>
          <w:rFonts w:ascii="Swis721 Cn BT" w:hAnsi="Swis721 Cn BT" w:cs="Swis721 Cn BT"/>
          <w:color w:val="000000" w:themeColor="text1"/>
        </w:rPr>
      </w:pPr>
      <w:r w:rsidRPr="001C5B6B">
        <w:rPr>
          <w:rFonts w:ascii="Swis721 Cn BT" w:hAnsi="Swis721 Cn BT" w:cs="Swis721 Cn BT"/>
          <w:color w:val="000000" w:themeColor="text1"/>
        </w:rPr>
        <w:t>Ürünlerin ta</w:t>
      </w:r>
      <w:r w:rsidRPr="001C5B6B">
        <w:rPr>
          <w:rFonts w:ascii="Swis721 Cn BT" w:hAnsi="Swis721 Cn BT" w:cs="Swis721 Cn BT Tur"/>
          <w:color w:val="000000" w:themeColor="text1"/>
        </w:rPr>
        <w:t xml:space="preserve">şınması amacıyla kullanılan ve son kullanıcıya ulaşmadığı düşünülen dış </w:t>
      </w:r>
      <w:r w:rsidRPr="001C5B6B">
        <w:rPr>
          <w:rFonts w:ascii="Swis721 Cn BT" w:hAnsi="Swis721 Cn BT" w:cs="Swis721 Cn BT"/>
          <w:color w:val="000000" w:themeColor="text1"/>
        </w:rPr>
        <w:t>ambalajlarda, belgenin ürüne de</w:t>
      </w:r>
      <w:r w:rsidRPr="001C5B6B">
        <w:rPr>
          <w:rFonts w:ascii="Swis721 Cn BT" w:hAnsi="Swis721 Cn BT" w:cs="Swis721 Cn BT Tur"/>
          <w:color w:val="000000" w:themeColor="text1"/>
        </w:rPr>
        <w:t>ğ</w:t>
      </w:r>
      <w:r w:rsidRPr="001C5B6B">
        <w:rPr>
          <w:rFonts w:ascii="Swis721 Cn BT" w:hAnsi="Swis721 Cn BT" w:cs="Swis721 Cn BT"/>
          <w:color w:val="000000" w:themeColor="text1"/>
        </w:rPr>
        <w:t>il yönetim sistemine ait oldu</w:t>
      </w:r>
      <w:r w:rsidRPr="001C5B6B">
        <w:rPr>
          <w:rFonts w:ascii="Swis721 Cn BT" w:hAnsi="Swis721 Cn BT" w:cs="Swis721 Cn BT Tur"/>
          <w:color w:val="000000" w:themeColor="text1"/>
        </w:rPr>
        <w:t>ğ</w:t>
      </w:r>
      <w:r w:rsidRPr="001C5B6B">
        <w:rPr>
          <w:rFonts w:ascii="Swis721 Cn BT" w:hAnsi="Swis721 Cn BT" w:cs="Swis721 Cn BT"/>
          <w:color w:val="000000" w:themeColor="text1"/>
        </w:rPr>
        <w:t xml:space="preserve">unu belirtecek bir ifade ve </w:t>
      </w:r>
      <w:r w:rsidRPr="001C5B6B">
        <w:rPr>
          <w:rFonts w:ascii="Swis721 Cn BT" w:hAnsi="Swis721 Cn BT" w:cs="Swis721 Cn BT Tur"/>
          <w:color w:val="000000" w:themeColor="text1"/>
        </w:rPr>
        <w:t xml:space="preserve">açıklama </w:t>
      </w:r>
      <w:proofErr w:type="gramStart"/>
      <w:r w:rsidRPr="001C5B6B">
        <w:rPr>
          <w:rFonts w:ascii="Swis721 Cn BT" w:hAnsi="Swis721 Cn BT" w:cs="Swis721 Cn BT Tur"/>
          <w:color w:val="000000" w:themeColor="text1"/>
        </w:rPr>
        <w:t>ile birlikte</w:t>
      </w:r>
      <w:proofErr w:type="gramEnd"/>
      <w:r w:rsidRPr="001C5B6B">
        <w:rPr>
          <w:rFonts w:ascii="Swis721 Cn BT" w:hAnsi="Swis721 Cn BT" w:cs="Swis721 Cn BT Tur"/>
          <w:color w:val="000000" w:themeColor="text1"/>
        </w:rPr>
        <w:t xml:space="preserve"> kullanılabilir. (</w:t>
      </w:r>
      <w:r w:rsidR="00DC7BF4" w:rsidRPr="001C5B6B">
        <w:rPr>
          <w:rFonts w:ascii="Swis721 Cn BT" w:hAnsi="Swis721 Cn BT" w:cs="Swis721 Cn BT Tur"/>
          <w:color w:val="000000" w:themeColor="text1"/>
        </w:rPr>
        <w:t xml:space="preserve">Örneğin; “Bu ürün, </w:t>
      </w:r>
      <w:r w:rsidR="00727B8C" w:rsidRPr="001C5B6B">
        <w:rPr>
          <w:rFonts w:ascii="Swis721 Cn BT" w:hAnsi="Swis721 Cn BT" w:cs="Swis721 Cn BT Tur"/>
          <w:color w:val="000000" w:themeColor="text1"/>
        </w:rPr>
        <w:t xml:space="preserve">DSR tarafından </w:t>
      </w:r>
      <w:r w:rsidR="00DC7BF4" w:rsidRPr="001C5B6B">
        <w:rPr>
          <w:rFonts w:ascii="Swis721 Cn BT" w:hAnsi="Swis721 Cn BT" w:cs="Swis721 Cn BT Tur"/>
          <w:color w:val="000000" w:themeColor="text1"/>
        </w:rPr>
        <w:t>ISO 9001:2015</w:t>
      </w:r>
      <w:r w:rsidRPr="001C5B6B">
        <w:rPr>
          <w:rFonts w:ascii="Swis721 Cn BT" w:hAnsi="Swis721 Cn BT" w:cs="Swis721 Cn BT Tur"/>
          <w:color w:val="000000" w:themeColor="text1"/>
        </w:rPr>
        <w:t xml:space="preserve"> Kalite Yönetim Sistemi standardına göre belgelendirilen </w:t>
      </w:r>
      <w:r w:rsidR="00727B8C" w:rsidRPr="001C5B6B">
        <w:rPr>
          <w:rFonts w:ascii="Swis721 Cn BT" w:hAnsi="Swis721 Cn BT" w:cs="Swis721 Cn BT Tur"/>
          <w:color w:val="000000" w:themeColor="text1"/>
        </w:rPr>
        <w:t xml:space="preserve">A firmasında [firma adı mutlaka </w:t>
      </w:r>
      <w:r w:rsidR="00BC1DE7" w:rsidRPr="001C5B6B">
        <w:rPr>
          <w:rFonts w:ascii="Swis721 Cn BT" w:hAnsi="Swis721 Cn BT" w:cs="Swis721 Cn BT Tur"/>
          <w:color w:val="000000" w:themeColor="text1"/>
        </w:rPr>
        <w:t>belirtilecek</w:t>
      </w:r>
      <w:r w:rsidR="00727B8C" w:rsidRPr="001C5B6B">
        <w:rPr>
          <w:rFonts w:ascii="Swis721 Cn BT" w:hAnsi="Swis721 Cn BT" w:cs="Swis721 Cn BT Tur"/>
          <w:color w:val="000000" w:themeColor="text1"/>
        </w:rPr>
        <w:t xml:space="preserve">] </w:t>
      </w:r>
      <w:r w:rsidRPr="001C5B6B">
        <w:rPr>
          <w:rFonts w:ascii="Swis721 Cn BT" w:hAnsi="Swis721 Cn BT" w:cs="Swis721 Cn BT"/>
          <w:color w:val="000000" w:themeColor="text1"/>
        </w:rPr>
        <w:t>üretilmi</w:t>
      </w:r>
      <w:r w:rsidRPr="001C5B6B">
        <w:rPr>
          <w:rFonts w:ascii="Swis721 Cn BT" w:hAnsi="Swis721 Cn BT" w:cs="Swis721 Cn BT Tur"/>
          <w:color w:val="000000" w:themeColor="text1"/>
        </w:rPr>
        <w:t>ş</w:t>
      </w:r>
      <w:r w:rsidRPr="001C5B6B">
        <w:rPr>
          <w:rFonts w:ascii="Swis721 Cn BT" w:hAnsi="Swis721 Cn BT" w:cs="Swis721 Cn BT"/>
          <w:color w:val="000000" w:themeColor="text1"/>
        </w:rPr>
        <w:t>tir” s</w:t>
      </w:r>
      <w:r w:rsidRPr="001C5B6B">
        <w:rPr>
          <w:rFonts w:ascii="Swis721 Cn BT" w:hAnsi="Swis721 Cn BT" w:cs="Swis721 Cn BT Tur"/>
          <w:color w:val="000000" w:themeColor="text1"/>
        </w:rPr>
        <w:t>eklinde açık bir ifade olabilir.)</w:t>
      </w:r>
    </w:p>
    <w:p w14:paraId="5CB81408" w14:textId="77777777" w:rsidR="0007098F" w:rsidRPr="001C5B6B" w:rsidRDefault="0007098F" w:rsidP="00D82AEE">
      <w:pPr>
        <w:pStyle w:val="ListeParagraf"/>
        <w:numPr>
          <w:ilvl w:val="0"/>
          <w:numId w:val="3"/>
        </w:numPr>
        <w:autoSpaceDE w:val="0"/>
        <w:autoSpaceDN w:val="0"/>
        <w:adjustRightInd w:val="0"/>
        <w:spacing w:after="0" w:line="240" w:lineRule="auto"/>
        <w:ind w:left="1713"/>
        <w:jc w:val="both"/>
        <w:rPr>
          <w:rFonts w:ascii="Swis721 Cn BT" w:hAnsi="Swis721 Cn BT" w:cs="Swis721 Cn BT"/>
        </w:rPr>
      </w:pPr>
      <w:r w:rsidRPr="001C5B6B">
        <w:rPr>
          <w:rFonts w:ascii="Swis721 Cn BT" w:hAnsi="Swis721 Cn BT" w:cs="Swis721 Cn BT Tur"/>
        </w:rPr>
        <w:t>Reklam amaçlı olan yayınlarda veya broş</w:t>
      </w:r>
      <w:r w:rsidRPr="001C5B6B">
        <w:rPr>
          <w:rFonts w:ascii="Swis721 Cn BT" w:hAnsi="Swis721 Cn BT" w:cs="Swis721 Cn BT"/>
        </w:rPr>
        <w:t>ürlerde kullanabilir. (Örne</w:t>
      </w:r>
      <w:r w:rsidRPr="001C5B6B">
        <w:rPr>
          <w:rFonts w:ascii="Swis721 Cn BT" w:hAnsi="Swis721 Cn BT" w:cs="Swis721 Cn BT Tur"/>
        </w:rPr>
        <w:t>ğ</w:t>
      </w:r>
      <w:r w:rsidRPr="001C5B6B">
        <w:rPr>
          <w:rFonts w:ascii="Swis721 Cn BT" w:hAnsi="Swis721 Cn BT" w:cs="Swis721 Cn BT"/>
        </w:rPr>
        <w:t>in; antet, faturalar, kartvizitler ve di</w:t>
      </w:r>
      <w:r w:rsidRPr="001C5B6B">
        <w:rPr>
          <w:rFonts w:ascii="Swis721 Cn BT" w:hAnsi="Swis721 Cn BT" w:cs="Swis721 Cn BT Tur"/>
        </w:rPr>
        <w:t>ğ</w:t>
      </w:r>
      <w:r w:rsidRPr="001C5B6B">
        <w:rPr>
          <w:rFonts w:ascii="Swis721 Cn BT" w:hAnsi="Swis721 Cn BT" w:cs="Swis721 Cn BT"/>
        </w:rPr>
        <w:t xml:space="preserve">er </w:t>
      </w:r>
      <w:proofErr w:type="gramStart"/>
      <w:r w:rsidRPr="001C5B6B">
        <w:rPr>
          <w:rFonts w:ascii="Swis721 Cn BT" w:hAnsi="Swis721 Cn BT" w:cs="Swis721 Cn BT"/>
        </w:rPr>
        <w:t>ka</w:t>
      </w:r>
      <w:r w:rsidRPr="001C5B6B">
        <w:rPr>
          <w:rFonts w:ascii="Swis721 Cn BT" w:hAnsi="Swis721 Cn BT" w:cs="Swis721 Cn BT Tur"/>
        </w:rPr>
        <w:t>ğıt</w:t>
      </w:r>
      <w:proofErr w:type="gramEnd"/>
      <w:r w:rsidRPr="001C5B6B">
        <w:rPr>
          <w:rFonts w:ascii="Swis721 Cn BT" w:hAnsi="Swis721 Cn BT" w:cs="Swis721 Cn BT Tur"/>
        </w:rPr>
        <w:t xml:space="preserve"> kullanımı gerektiren malzemeler)</w:t>
      </w:r>
    </w:p>
    <w:p w14:paraId="1CE557A4" w14:textId="51D4FDD4" w:rsidR="00086274" w:rsidRPr="001C5B6B" w:rsidRDefault="00DC7BF4" w:rsidP="00D82AEE">
      <w:pPr>
        <w:pStyle w:val="ListeParagraf"/>
        <w:numPr>
          <w:ilvl w:val="0"/>
          <w:numId w:val="3"/>
        </w:numPr>
        <w:autoSpaceDE w:val="0"/>
        <w:autoSpaceDN w:val="0"/>
        <w:adjustRightInd w:val="0"/>
        <w:spacing w:after="0" w:line="240" w:lineRule="auto"/>
        <w:ind w:left="1713"/>
        <w:jc w:val="both"/>
        <w:rPr>
          <w:rFonts w:ascii="Swis721 Cn BT" w:hAnsi="Swis721 Cn BT" w:cs="Swis721 Cn BT"/>
        </w:rPr>
      </w:pPr>
      <w:r w:rsidRPr="001C5B6B">
        <w:rPr>
          <w:rFonts w:ascii="Swis721 Cn BT" w:hAnsi="Swis721 Cn BT" w:cs="Helvetica-Bold"/>
        </w:rPr>
        <w:t>DSR</w:t>
      </w:r>
      <w:r w:rsidR="00086274" w:rsidRPr="001C5B6B">
        <w:rPr>
          <w:rFonts w:ascii="Swis721 Cn BT" w:hAnsi="Swis721 Cn BT" w:cs="Helvetica-Bold"/>
        </w:rPr>
        <w:t xml:space="preserve"> tarafından belgelendirmesinin geri çekilmesi veya askıya alınması üzerine belgelendirmeye olan bir atfı kapsayan bütün reklam faaliyetlerinin durdurulması için müşteri uyarılır.</w:t>
      </w:r>
    </w:p>
    <w:p w14:paraId="731AA227" w14:textId="17465DFE" w:rsidR="00EC2D2D" w:rsidRPr="001C5B6B" w:rsidRDefault="00EC2D2D" w:rsidP="00D82AEE">
      <w:pPr>
        <w:pStyle w:val="ListeParagraf"/>
        <w:numPr>
          <w:ilvl w:val="0"/>
          <w:numId w:val="3"/>
        </w:numPr>
        <w:autoSpaceDE w:val="0"/>
        <w:autoSpaceDN w:val="0"/>
        <w:adjustRightInd w:val="0"/>
        <w:spacing w:after="0" w:line="240" w:lineRule="auto"/>
        <w:ind w:left="1713"/>
        <w:jc w:val="both"/>
        <w:rPr>
          <w:rFonts w:ascii="Swis721 Cn BT" w:hAnsi="Swis721 Cn BT" w:cs="Swis721 Cn BT"/>
        </w:rPr>
      </w:pPr>
      <w:r w:rsidRPr="001C5B6B">
        <w:rPr>
          <w:rFonts w:ascii="Swis721 Cn BT" w:hAnsi="Swis721 Cn BT" w:cs="Helvetica-Bold"/>
        </w:rPr>
        <w:t>IAF Markası hiçbir şekilde müşteri tarafından kullanılamaz.</w:t>
      </w:r>
    </w:p>
    <w:p w14:paraId="01908C87" w14:textId="0119C00C" w:rsidR="001C5B6B" w:rsidRPr="001E1F1A" w:rsidRDefault="001C5B6B" w:rsidP="00D82AEE">
      <w:pPr>
        <w:pStyle w:val="ListeParagraf"/>
        <w:numPr>
          <w:ilvl w:val="0"/>
          <w:numId w:val="3"/>
        </w:numPr>
        <w:autoSpaceDE w:val="0"/>
        <w:autoSpaceDN w:val="0"/>
        <w:adjustRightInd w:val="0"/>
        <w:spacing w:after="0" w:line="240" w:lineRule="auto"/>
        <w:ind w:left="1713"/>
        <w:jc w:val="both"/>
        <w:rPr>
          <w:rFonts w:ascii="Swis721 Cn BT" w:hAnsi="Swis721 Cn BT" w:cs="Swis721 Cn BT"/>
          <w:highlight w:val="yellow"/>
        </w:rPr>
      </w:pPr>
      <w:r w:rsidRPr="001E1F1A">
        <w:rPr>
          <w:rFonts w:ascii="Swis721 Cn BT" w:hAnsi="Swis721 Cn BT"/>
          <w:bCs/>
          <w:i/>
          <w:iCs/>
          <w:color w:val="000000"/>
          <w:highlight w:val="yellow"/>
        </w:rPr>
        <w:t xml:space="preserve">DSR, ürün ambalajında ürün üzerinde GGYS belgelendirme işaretinin kullanılmasına izin vermez. DSR, bu </w:t>
      </w:r>
      <w:r w:rsidRPr="001E1F1A">
        <w:rPr>
          <w:rFonts w:ascii="Swis721 Cn BT" w:hAnsi="Swis721 Cn BT"/>
          <w:b/>
          <w:i/>
          <w:iCs/>
          <w:color w:val="0070C0"/>
          <w:highlight w:val="yellow"/>
        </w:rPr>
        <w:t>Belgelendirme Kuralları</w:t>
      </w:r>
      <w:r w:rsidRPr="001E1F1A">
        <w:rPr>
          <w:rFonts w:ascii="Swis721 Cn BT" w:hAnsi="Swis721 Cn BT"/>
          <w:bCs/>
          <w:i/>
          <w:iCs/>
          <w:color w:val="000000"/>
          <w:highlight w:val="yellow"/>
        </w:rPr>
        <w:t xml:space="preserve"> sözleşmesi ile garanti altına almıştır. Bu belge bağlamında, ISO/IEC 17021-1:2015, 8.3'te atıfta bulunulan ürün ambalajı, hem birincil ambalaj (ürünü içeren) hem de herhangi bir dış veya ikincil ambalaj olmak üzere tüm ürün ambalajlarını kapsamaktadır (ISO 22003-1:2022)</w:t>
      </w:r>
    </w:p>
    <w:p w14:paraId="255FF52A" w14:textId="77777777" w:rsidR="0007098F" w:rsidRPr="001C5B6B" w:rsidRDefault="0007098F" w:rsidP="00B81B65">
      <w:pPr>
        <w:pStyle w:val="ListeParagraf"/>
        <w:autoSpaceDE w:val="0"/>
        <w:autoSpaceDN w:val="0"/>
        <w:adjustRightInd w:val="0"/>
        <w:spacing w:after="0" w:line="240" w:lineRule="auto"/>
        <w:ind w:left="993"/>
        <w:jc w:val="both"/>
        <w:rPr>
          <w:rFonts w:ascii="Swis721 Cn BT" w:hAnsi="Swis721 Cn BT" w:cs="Swis721 Cn BT"/>
          <w:b/>
          <w:bCs/>
          <w:color w:val="000000"/>
        </w:rPr>
      </w:pPr>
    </w:p>
    <w:p w14:paraId="6D4D03C7" w14:textId="764632F2" w:rsidR="0007098F" w:rsidRPr="001C5B6B" w:rsidRDefault="00A213F1" w:rsidP="00D82AEE">
      <w:pPr>
        <w:pStyle w:val="ListeParagraf"/>
        <w:numPr>
          <w:ilvl w:val="1"/>
          <w:numId w:val="1"/>
        </w:numPr>
        <w:autoSpaceDE w:val="0"/>
        <w:autoSpaceDN w:val="0"/>
        <w:adjustRightInd w:val="0"/>
        <w:spacing w:after="0" w:line="240" w:lineRule="auto"/>
        <w:ind w:left="993" w:hanging="567"/>
        <w:jc w:val="both"/>
        <w:rPr>
          <w:rFonts w:ascii="Swis721 Cn BT" w:hAnsi="Swis721 Cn BT" w:cs="Swis721 Cn BT"/>
          <w:b/>
          <w:bCs/>
          <w:color w:val="000000"/>
        </w:rPr>
      </w:pPr>
      <w:r w:rsidRPr="001C5B6B">
        <w:rPr>
          <w:rFonts w:ascii="Swis721 Cn BT" w:hAnsi="Swis721 Cn BT" w:cs="Swis721 Cn BT Tur"/>
          <w:b/>
          <w:bCs/>
        </w:rPr>
        <w:t>Akreditasyon</w:t>
      </w:r>
      <w:r w:rsidR="00EC2D2D" w:rsidRPr="001C5B6B">
        <w:rPr>
          <w:rFonts w:ascii="Swis721 Cn BT" w:hAnsi="Swis721 Cn BT" w:cs="Swis721 Cn BT Tur"/>
          <w:b/>
          <w:bCs/>
        </w:rPr>
        <w:t xml:space="preserve"> </w:t>
      </w:r>
      <w:r w:rsidR="0007098F" w:rsidRPr="001C5B6B">
        <w:rPr>
          <w:rFonts w:ascii="Swis721 Cn BT" w:hAnsi="Swis721 Cn BT" w:cs="Swis721 Cn BT Tur"/>
          <w:b/>
          <w:bCs/>
        </w:rPr>
        <w:t>Logosu Kullanımı ve Bazı Kısıtlamalar</w:t>
      </w:r>
    </w:p>
    <w:p w14:paraId="3E96D9FC" w14:textId="2A41ADF4" w:rsidR="0007098F" w:rsidRPr="001C5B6B" w:rsidRDefault="00A213F1" w:rsidP="00B81B65">
      <w:pPr>
        <w:autoSpaceDE w:val="0"/>
        <w:autoSpaceDN w:val="0"/>
        <w:adjustRightInd w:val="0"/>
        <w:spacing w:after="0" w:line="240" w:lineRule="auto"/>
        <w:ind w:left="993"/>
        <w:jc w:val="both"/>
        <w:rPr>
          <w:rFonts w:ascii="Swis721 Cn BT" w:hAnsi="Swis721 Cn BT" w:cs="Swis721 Cn BT"/>
        </w:rPr>
      </w:pPr>
      <w:r w:rsidRPr="001C5B6B">
        <w:rPr>
          <w:rFonts w:ascii="Swis721 Cn BT" w:hAnsi="Swis721 Cn BT" w:cs="Swis721 Cn BT"/>
        </w:rPr>
        <w:t>Akreditasyon</w:t>
      </w:r>
      <w:r w:rsidR="00911647" w:rsidRPr="001C5B6B">
        <w:rPr>
          <w:rFonts w:ascii="Swis721 Cn BT" w:hAnsi="Swis721 Cn BT" w:cs="Swis721 Cn BT"/>
        </w:rPr>
        <w:t xml:space="preserve"> </w:t>
      </w:r>
      <w:r w:rsidR="0007098F" w:rsidRPr="001C5B6B">
        <w:rPr>
          <w:rFonts w:ascii="Swis721 Cn BT" w:hAnsi="Swis721 Cn BT" w:cs="Swis721 Cn BT"/>
        </w:rPr>
        <w:t>logosu, “</w:t>
      </w:r>
      <w:r w:rsidR="0007098F" w:rsidRPr="001C5B6B">
        <w:rPr>
          <w:rFonts w:ascii="Swis721 Cn BT" w:hAnsi="Swis721 Cn BT" w:cs="Swis721 Cn BT"/>
          <w:b/>
          <w:bCs/>
        </w:rPr>
        <w:t>3.2</w:t>
      </w:r>
      <w:r w:rsidR="0007098F" w:rsidRPr="001C5B6B">
        <w:rPr>
          <w:rFonts w:ascii="Swis721 Cn BT" w:hAnsi="Swis721 Cn BT" w:cs="Swis721 Cn BT Tur"/>
        </w:rPr>
        <w:t xml:space="preserve">” maddesinde belirtilen </w:t>
      </w:r>
      <w:r w:rsidRPr="001C5B6B">
        <w:rPr>
          <w:rFonts w:ascii="Swis721 Cn BT" w:hAnsi="Swis721 Cn BT" w:cs="Swis721 Cn BT Tur"/>
        </w:rPr>
        <w:t>Akreditasyon</w:t>
      </w:r>
      <w:r w:rsidR="00911647" w:rsidRPr="001C5B6B">
        <w:rPr>
          <w:rFonts w:ascii="Swis721 Cn BT" w:hAnsi="Swis721 Cn BT" w:cs="Swis721 Cn BT Tur"/>
        </w:rPr>
        <w:t xml:space="preserve"> </w:t>
      </w:r>
      <w:r w:rsidR="0007098F" w:rsidRPr="001C5B6B">
        <w:rPr>
          <w:rFonts w:ascii="Swis721 Cn BT" w:hAnsi="Swis721 Cn BT" w:cs="Swis721 Cn BT Tur"/>
        </w:rPr>
        <w:t>dokümanında yer alan ş</w:t>
      </w:r>
      <w:r w:rsidR="0007098F" w:rsidRPr="001C5B6B">
        <w:rPr>
          <w:rFonts w:ascii="Swis721 Cn BT" w:hAnsi="Swis721 Cn BT" w:cs="Swis721 Cn BT"/>
        </w:rPr>
        <w:t>art ve kurallar do</w:t>
      </w:r>
      <w:r w:rsidR="0007098F" w:rsidRPr="001C5B6B">
        <w:rPr>
          <w:rFonts w:ascii="Swis721 Cn BT" w:hAnsi="Swis721 Cn BT" w:cs="Swis721 Cn BT Tur"/>
        </w:rPr>
        <w:t xml:space="preserve">ğrultusunda kullanılmalıdır. </w:t>
      </w:r>
      <w:r w:rsidRPr="001C5B6B">
        <w:rPr>
          <w:rFonts w:ascii="Swis721 Cn BT" w:hAnsi="Swis721 Cn BT" w:cs="Swis721 Cn BT Tur"/>
        </w:rPr>
        <w:t>Akreditasyon</w:t>
      </w:r>
      <w:r w:rsidR="00911647" w:rsidRPr="001C5B6B">
        <w:rPr>
          <w:rFonts w:ascii="Swis721 Cn BT" w:hAnsi="Swis721 Cn BT" w:cs="Swis721 Cn BT Tur"/>
        </w:rPr>
        <w:t xml:space="preserve"> </w:t>
      </w:r>
      <w:r w:rsidR="0007098F" w:rsidRPr="001C5B6B">
        <w:rPr>
          <w:rFonts w:ascii="Swis721 Cn BT" w:hAnsi="Swis721 Cn BT" w:cs="Swis721 Cn BT Tur"/>
        </w:rPr>
        <w:t>logosu kullanımı ile ilgili kurallar ve bazı kısıtlamalar aş</w:t>
      </w:r>
      <w:r w:rsidR="0007098F" w:rsidRPr="001C5B6B">
        <w:rPr>
          <w:rFonts w:ascii="Swis721 Cn BT" w:hAnsi="Swis721 Cn BT" w:cs="Swis721 Cn BT"/>
        </w:rPr>
        <w:t>a</w:t>
      </w:r>
      <w:r w:rsidR="0007098F" w:rsidRPr="001C5B6B">
        <w:rPr>
          <w:rFonts w:ascii="Swis721 Cn BT" w:hAnsi="Swis721 Cn BT" w:cs="Swis721 Cn BT Tur"/>
        </w:rPr>
        <w:t>ğıda belirtilmiş</w:t>
      </w:r>
      <w:r w:rsidR="0007098F" w:rsidRPr="001C5B6B">
        <w:rPr>
          <w:rFonts w:ascii="Swis721 Cn BT" w:hAnsi="Swis721 Cn BT" w:cs="Swis721 Cn BT"/>
        </w:rPr>
        <w:t>tir:</w:t>
      </w:r>
    </w:p>
    <w:p w14:paraId="3C357994"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rPr>
      </w:pPr>
    </w:p>
    <w:p w14:paraId="6A860538" w14:textId="0C38B877" w:rsidR="0007098F" w:rsidRPr="001C5B6B" w:rsidRDefault="0007098F" w:rsidP="00B81B65">
      <w:pPr>
        <w:autoSpaceDE w:val="0"/>
        <w:autoSpaceDN w:val="0"/>
        <w:adjustRightInd w:val="0"/>
        <w:spacing w:after="0" w:line="240" w:lineRule="auto"/>
        <w:ind w:left="993"/>
        <w:jc w:val="both"/>
        <w:rPr>
          <w:rFonts w:ascii="Swis721 Cn BT" w:hAnsi="Swis721 Cn BT" w:cs="Swis721 Cn BT Tur"/>
        </w:rPr>
      </w:pPr>
      <w:r w:rsidRPr="001C5B6B">
        <w:rPr>
          <w:rFonts w:ascii="Swis721 Cn BT" w:hAnsi="Swis721 Cn BT" w:cs="Swis721 Cn BT"/>
          <w:b/>
          <w:bCs/>
        </w:rPr>
        <w:t>a.</w:t>
      </w:r>
      <w:r w:rsidRPr="001C5B6B">
        <w:rPr>
          <w:rFonts w:ascii="Swis721 Cn BT" w:hAnsi="Swis721 Cn BT" w:cs="Swis721 Cn BT"/>
        </w:rPr>
        <w:t xml:space="preserve"> </w:t>
      </w:r>
      <w:r w:rsidR="00A213F1" w:rsidRPr="001C5B6B">
        <w:rPr>
          <w:rFonts w:ascii="Swis721 Cn BT" w:hAnsi="Swis721 Cn BT" w:cs="Swis721 Cn BT"/>
        </w:rPr>
        <w:t>Akreditasyon</w:t>
      </w:r>
      <w:r w:rsidR="00ED7D50" w:rsidRPr="001C5B6B">
        <w:rPr>
          <w:rFonts w:ascii="Swis721 Cn BT" w:hAnsi="Swis721 Cn BT" w:cs="Swis721 Cn BT Tur"/>
        </w:rPr>
        <w:t xml:space="preserve"> </w:t>
      </w:r>
      <w:r w:rsidRPr="001C5B6B">
        <w:rPr>
          <w:rFonts w:ascii="Swis721 Cn BT" w:hAnsi="Swis721 Cn BT" w:cs="Swis721 Cn BT"/>
        </w:rPr>
        <w:t>logosu, e</w:t>
      </w:r>
      <w:r w:rsidRPr="001C5B6B">
        <w:rPr>
          <w:rFonts w:ascii="Swis721 Cn BT" w:hAnsi="Swis721 Cn BT" w:cs="Swis721 Cn BT Tur"/>
        </w:rPr>
        <w:t xml:space="preserve">ğer alınan belge akreditasyon kapsamında ise kırtasiye, reklam, tanıtım ve benzeri malzemelerde kullanılabilir, kartvizitlerde kullanılamaz. </w:t>
      </w:r>
    </w:p>
    <w:p w14:paraId="3283291C"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rPr>
      </w:pPr>
    </w:p>
    <w:p w14:paraId="6CCCE2FF"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rPr>
      </w:pPr>
      <w:r w:rsidRPr="001C5B6B">
        <w:rPr>
          <w:rFonts w:ascii="Swis721 Cn BT" w:hAnsi="Swis721 Cn BT" w:cs="Swis721 Cn BT"/>
          <w:b/>
          <w:bCs/>
        </w:rPr>
        <w:t>b.</w:t>
      </w:r>
      <w:r w:rsidRPr="001C5B6B">
        <w:rPr>
          <w:rFonts w:ascii="Swis721 Cn BT" w:hAnsi="Swis721 Cn BT" w:cs="Swis721 Cn BT Tur"/>
        </w:rPr>
        <w:t xml:space="preserve"> “Tanıtım Malzemeleri” terimi akredite bir ürün belgelendirme faaliyeti altında üretilmiş </w:t>
      </w:r>
      <w:r w:rsidRPr="001C5B6B">
        <w:rPr>
          <w:rFonts w:ascii="Swis721 Cn BT" w:hAnsi="Swis721 Cn BT" w:cs="Swis721 Cn BT"/>
        </w:rPr>
        <w:t>ürünler veya mallar haricindeki ürünler ve malzemeler üzerine ili</w:t>
      </w:r>
      <w:r w:rsidRPr="001C5B6B">
        <w:rPr>
          <w:rFonts w:ascii="Swis721 Cn BT" w:hAnsi="Swis721 Cn BT" w:cs="Swis721 Cn BT Tur"/>
        </w:rPr>
        <w:t>ş</w:t>
      </w:r>
      <w:r w:rsidRPr="001C5B6B">
        <w:rPr>
          <w:rFonts w:ascii="Swis721 Cn BT" w:hAnsi="Swis721 Cn BT" w:cs="Swis721 Cn BT"/>
        </w:rPr>
        <w:t>tirilmi</w:t>
      </w:r>
      <w:r w:rsidRPr="001C5B6B">
        <w:rPr>
          <w:rFonts w:ascii="Swis721 Cn BT" w:hAnsi="Swis721 Cn BT" w:cs="Swis721 Cn BT Tur"/>
        </w:rPr>
        <w:t xml:space="preserve">ş notları, etiketleri, dokümanları veya yazılı bildirimleri kapsamaktadır. Bu kısıtlama paketleme ve </w:t>
      </w:r>
      <w:r w:rsidRPr="001C5B6B">
        <w:rPr>
          <w:rFonts w:ascii="Swis721 Cn BT" w:hAnsi="Swis721 Cn BT" w:cs="Swis721 Cn BT"/>
        </w:rPr>
        <w:t>promosyon malzemeleri için de geçerlidir.</w:t>
      </w:r>
    </w:p>
    <w:p w14:paraId="0B2D49F3"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rPr>
      </w:pPr>
    </w:p>
    <w:p w14:paraId="637AA5C0" w14:textId="409E7118" w:rsidR="0007098F" w:rsidRPr="001C5B6B" w:rsidRDefault="0007098F" w:rsidP="008E5910">
      <w:pPr>
        <w:autoSpaceDE w:val="0"/>
        <w:autoSpaceDN w:val="0"/>
        <w:adjustRightInd w:val="0"/>
        <w:spacing w:after="0" w:line="240" w:lineRule="auto"/>
        <w:ind w:left="993"/>
        <w:jc w:val="both"/>
        <w:rPr>
          <w:rFonts w:ascii="Swis721 Cn BT" w:hAnsi="Swis721 Cn BT" w:cs="Swis721 Cn BT Tur"/>
        </w:rPr>
      </w:pPr>
      <w:r w:rsidRPr="001C5B6B">
        <w:rPr>
          <w:rFonts w:ascii="Swis721 Cn BT" w:hAnsi="Swis721 Cn BT" w:cs="Swis721 Cn BT"/>
          <w:b/>
          <w:bCs/>
        </w:rPr>
        <w:t>c.</w:t>
      </w:r>
      <w:r w:rsidR="00DC7BF4" w:rsidRPr="001C5B6B">
        <w:rPr>
          <w:rFonts w:ascii="Swis721 Cn BT" w:hAnsi="Swis721 Cn BT" w:cs="Swis721 Cn BT Tur"/>
        </w:rPr>
        <w:t xml:space="preserve"> </w:t>
      </w:r>
      <w:r w:rsidR="00A213F1" w:rsidRPr="001C5B6B">
        <w:rPr>
          <w:rFonts w:ascii="Swis721 Cn BT" w:hAnsi="Swis721 Cn BT" w:cs="Swis721 Cn BT Tur"/>
        </w:rPr>
        <w:t>Akreditasyon</w:t>
      </w:r>
      <w:r w:rsidR="00911647" w:rsidRPr="001C5B6B">
        <w:rPr>
          <w:rFonts w:ascii="Swis721 Cn BT" w:hAnsi="Swis721 Cn BT" w:cs="Swis721 Cn BT Tur"/>
        </w:rPr>
        <w:t xml:space="preserve"> </w:t>
      </w:r>
      <w:r w:rsidR="00DC7BF4" w:rsidRPr="001C5B6B">
        <w:rPr>
          <w:rFonts w:ascii="Swis721 Cn BT" w:hAnsi="Swis721 Cn BT" w:cs="Swis721 Cn BT Tur"/>
        </w:rPr>
        <w:t>logosu, DSR</w:t>
      </w:r>
      <w:r w:rsidRPr="001C5B6B">
        <w:rPr>
          <w:rFonts w:ascii="Swis721 Cn BT" w:hAnsi="Swis721 Cn BT" w:cs="Swis721 Cn BT Tur"/>
        </w:rPr>
        <w:t xml:space="preserve"> logosu bulunmaksızın tek ba</w:t>
      </w:r>
      <w:r w:rsidRPr="001C5B6B">
        <w:rPr>
          <w:rFonts w:ascii="Swis721 Cn BT" w:hAnsi="Swis721 Cn BT" w:cs="Swis721 Cn BT"/>
        </w:rPr>
        <w:t>s</w:t>
      </w:r>
      <w:r w:rsidRPr="001C5B6B">
        <w:rPr>
          <w:rFonts w:ascii="Swis721 Cn BT" w:hAnsi="Swis721 Cn BT" w:cs="Swis721 Cn BT Tur"/>
        </w:rPr>
        <w:t>ına kullanılamaz.</w:t>
      </w:r>
    </w:p>
    <w:p w14:paraId="7335929C" w14:textId="669ED9D3" w:rsidR="0007098F" w:rsidRPr="001C5B6B" w:rsidRDefault="0007098F" w:rsidP="008E5910">
      <w:pPr>
        <w:autoSpaceDE w:val="0"/>
        <w:autoSpaceDN w:val="0"/>
        <w:adjustRightInd w:val="0"/>
        <w:spacing w:after="0" w:line="240" w:lineRule="auto"/>
        <w:ind w:left="993"/>
        <w:jc w:val="both"/>
        <w:rPr>
          <w:rFonts w:ascii="Swis721 Cn BT" w:hAnsi="Swis721 Cn BT" w:cs="Swis721 Cn BT Tur"/>
        </w:rPr>
      </w:pPr>
      <w:r w:rsidRPr="001C5B6B">
        <w:rPr>
          <w:rFonts w:ascii="Swis721 Cn BT" w:hAnsi="Swis721 Cn BT" w:cs="Swis721 Cn BT"/>
          <w:b/>
          <w:bCs/>
        </w:rPr>
        <w:t>d.</w:t>
      </w:r>
      <w:r w:rsidR="00DC7BF4" w:rsidRPr="001C5B6B">
        <w:rPr>
          <w:rFonts w:ascii="Swis721 Cn BT" w:hAnsi="Swis721 Cn BT" w:cs="Swis721 Cn BT Tur"/>
        </w:rPr>
        <w:t xml:space="preserve"> </w:t>
      </w:r>
      <w:r w:rsidR="00A213F1" w:rsidRPr="001C5B6B">
        <w:rPr>
          <w:rFonts w:ascii="Swis721 Cn BT" w:hAnsi="Swis721 Cn BT" w:cs="Swis721 Cn BT Tur"/>
        </w:rPr>
        <w:t>Akreditasyon</w:t>
      </w:r>
      <w:r w:rsidR="00911647" w:rsidRPr="001C5B6B">
        <w:rPr>
          <w:rFonts w:ascii="Swis721 Cn BT" w:hAnsi="Swis721 Cn BT" w:cs="Swis721 Cn BT Tur"/>
        </w:rPr>
        <w:t xml:space="preserve"> </w:t>
      </w:r>
      <w:r w:rsidR="00DC7BF4" w:rsidRPr="001C5B6B">
        <w:rPr>
          <w:rFonts w:ascii="Swis721 Cn BT" w:hAnsi="Swis721 Cn BT" w:cs="Swis721 Cn BT Tur"/>
        </w:rPr>
        <w:t>ve DSR</w:t>
      </w:r>
      <w:r w:rsidRPr="001C5B6B">
        <w:rPr>
          <w:rFonts w:ascii="Swis721 Cn BT" w:hAnsi="Swis721 Cn BT" w:cs="Swis721 Cn BT Tur"/>
        </w:rPr>
        <w:t xml:space="preserve"> logosu birbirinden ayrı yerlerde ve birbirinden farklı boyutlarda ve birbirinden baskın olacak şekilde kullanılamaz.</w:t>
      </w:r>
    </w:p>
    <w:p w14:paraId="69465F09" w14:textId="57F2BF2E" w:rsidR="0007098F" w:rsidRPr="001C5B6B" w:rsidRDefault="0007098F" w:rsidP="008E5910">
      <w:pPr>
        <w:autoSpaceDE w:val="0"/>
        <w:autoSpaceDN w:val="0"/>
        <w:adjustRightInd w:val="0"/>
        <w:spacing w:after="0" w:line="240" w:lineRule="auto"/>
        <w:ind w:left="993"/>
        <w:jc w:val="both"/>
        <w:rPr>
          <w:rFonts w:ascii="Swis721 Cn BT" w:hAnsi="Swis721 Cn BT" w:cs="Swis721 Cn BT Tur"/>
        </w:rPr>
      </w:pPr>
      <w:r w:rsidRPr="001C5B6B">
        <w:rPr>
          <w:rFonts w:ascii="Swis721 Cn BT" w:hAnsi="Swis721 Cn BT" w:cs="Swis721 Cn BT"/>
          <w:b/>
          <w:bCs/>
        </w:rPr>
        <w:t>e.</w:t>
      </w:r>
      <w:r w:rsidRPr="001C5B6B">
        <w:rPr>
          <w:rFonts w:ascii="Swis721 Cn BT" w:hAnsi="Swis721 Cn BT" w:cs="Swis721 Cn BT Tur"/>
        </w:rPr>
        <w:t xml:space="preserve"> </w:t>
      </w:r>
      <w:r w:rsidR="00A213F1" w:rsidRPr="001C5B6B">
        <w:rPr>
          <w:rFonts w:ascii="Swis721 Cn BT" w:hAnsi="Swis721 Cn BT" w:cs="Swis721 Cn BT Tur"/>
        </w:rPr>
        <w:t>Akreditasyon</w:t>
      </w:r>
      <w:r w:rsidR="00911647" w:rsidRPr="001C5B6B">
        <w:rPr>
          <w:rFonts w:ascii="Swis721 Cn BT" w:hAnsi="Swis721 Cn BT" w:cs="Swis721 Cn BT Tur"/>
        </w:rPr>
        <w:t xml:space="preserve"> </w:t>
      </w:r>
      <w:r w:rsidRPr="001C5B6B">
        <w:rPr>
          <w:rFonts w:ascii="Swis721 Cn BT" w:hAnsi="Swis721 Cn BT" w:cs="Swis721 Cn BT Tur"/>
        </w:rPr>
        <w:t>logosu, aynı malzeme üzerinde birden fazla kullanılamaz.</w:t>
      </w:r>
    </w:p>
    <w:p w14:paraId="4BB8B98E" w14:textId="275BD608" w:rsidR="0007098F" w:rsidRPr="001C5B6B" w:rsidRDefault="0007098F" w:rsidP="008E5910">
      <w:pPr>
        <w:autoSpaceDE w:val="0"/>
        <w:autoSpaceDN w:val="0"/>
        <w:adjustRightInd w:val="0"/>
        <w:spacing w:after="0" w:line="240" w:lineRule="auto"/>
        <w:ind w:left="993"/>
        <w:jc w:val="both"/>
        <w:rPr>
          <w:rFonts w:ascii="Swis721 Cn BT" w:hAnsi="Swis721 Cn BT" w:cs="Swis721 Cn BT Tur"/>
        </w:rPr>
      </w:pPr>
      <w:r w:rsidRPr="001C5B6B">
        <w:rPr>
          <w:rFonts w:ascii="Swis721 Cn BT" w:hAnsi="Swis721 Cn BT" w:cs="Swis721 Cn BT"/>
          <w:b/>
          <w:bCs/>
        </w:rPr>
        <w:t>f.</w:t>
      </w:r>
      <w:r w:rsidRPr="001C5B6B">
        <w:rPr>
          <w:rFonts w:ascii="Swis721 Cn BT" w:hAnsi="Swis721 Cn BT" w:cs="Swis721 Cn BT Tur"/>
        </w:rPr>
        <w:t xml:space="preserve"> </w:t>
      </w:r>
      <w:r w:rsidR="00A213F1" w:rsidRPr="001C5B6B">
        <w:rPr>
          <w:rFonts w:ascii="Swis721 Cn BT" w:hAnsi="Swis721 Cn BT" w:cs="Swis721 Cn BT Tur"/>
        </w:rPr>
        <w:t>Akreditasyon</w:t>
      </w:r>
      <w:r w:rsidR="00911647" w:rsidRPr="001C5B6B">
        <w:rPr>
          <w:rFonts w:ascii="Swis721 Cn BT" w:hAnsi="Swis721 Cn BT" w:cs="Swis721 Cn BT Tur"/>
        </w:rPr>
        <w:t xml:space="preserve"> </w:t>
      </w:r>
      <w:r w:rsidRPr="001C5B6B">
        <w:rPr>
          <w:rFonts w:ascii="Swis721 Cn BT" w:hAnsi="Swis721 Cn BT" w:cs="Swis721 Cn BT Tur"/>
        </w:rPr>
        <w:t>logosu, A4 ebadından daha büyük bir sarf malzemesi üzerine basılmışsa, eni en fazla 30 mm’ den daha büyük olmamalıdır.</w:t>
      </w:r>
    </w:p>
    <w:p w14:paraId="08B35BE6" w14:textId="604AB3E8" w:rsidR="0007098F" w:rsidRPr="001C5B6B" w:rsidRDefault="0007098F" w:rsidP="008E5910">
      <w:pPr>
        <w:autoSpaceDE w:val="0"/>
        <w:autoSpaceDN w:val="0"/>
        <w:adjustRightInd w:val="0"/>
        <w:spacing w:after="0" w:line="240" w:lineRule="auto"/>
        <w:ind w:left="993"/>
        <w:jc w:val="both"/>
        <w:rPr>
          <w:rFonts w:ascii="Swis721 Cn BT" w:hAnsi="Swis721 Cn BT" w:cs="Swis721 Cn BT Tur"/>
        </w:rPr>
      </w:pPr>
      <w:r w:rsidRPr="001C5B6B">
        <w:rPr>
          <w:rFonts w:ascii="Swis721 Cn BT" w:hAnsi="Swis721 Cn BT" w:cs="Swis721 Cn BT"/>
          <w:b/>
          <w:bCs/>
        </w:rPr>
        <w:t>g.</w:t>
      </w:r>
      <w:r w:rsidRPr="001C5B6B">
        <w:rPr>
          <w:rFonts w:ascii="Swis721 Cn BT" w:hAnsi="Swis721 Cn BT" w:cs="Swis721 Cn BT"/>
        </w:rPr>
        <w:t xml:space="preserve"> </w:t>
      </w:r>
      <w:r w:rsidR="00A213F1" w:rsidRPr="001C5B6B">
        <w:rPr>
          <w:rFonts w:ascii="Swis721 Cn BT" w:hAnsi="Swis721 Cn BT" w:cs="Swis721 Cn BT"/>
        </w:rPr>
        <w:t>Akreditasyon</w:t>
      </w:r>
      <w:r w:rsidR="00911647" w:rsidRPr="001C5B6B">
        <w:rPr>
          <w:rFonts w:ascii="Swis721 Cn BT" w:hAnsi="Swis721 Cn BT" w:cs="Swis721 Cn BT"/>
        </w:rPr>
        <w:t xml:space="preserve"> </w:t>
      </w:r>
      <w:r w:rsidRPr="001C5B6B">
        <w:rPr>
          <w:rFonts w:ascii="Swis721 Cn BT" w:hAnsi="Swis721 Cn BT" w:cs="Swis721 Cn BT"/>
        </w:rPr>
        <w:t xml:space="preserve">logosu, kabartma ve hologram seklinde </w:t>
      </w:r>
      <w:r w:rsidRPr="001C5B6B">
        <w:rPr>
          <w:rFonts w:ascii="Swis721 Cn BT" w:hAnsi="Swis721 Cn BT" w:cs="Swis721 Cn BT Tur"/>
        </w:rPr>
        <w:t>kullanılabilir.</w:t>
      </w:r>
    </w:p>
    <w:p w14:paraId="63D93BD4" w14:textId="5C31D5D4" w:rsidR="0007098F" w:rsidRPr="001C5B6B" w:rsidRDefault="0007098F" w:rsidP="008E5910">
      <w:pPr>
        <w:autoSpaceDE w:val="0"/>
        <w:autoSpaceDN w:val="0"/>
        <w:adjustRightInd w:val="0"/>
        <w:spacing w:after="0" w:line="240" w:lineRule="auto"/>
        <w:ind w:left="993"/>
        <w:jc w:val="both"/>
        <w:rPr>
          <w:rFonts w:ascii="Swis721 Cn BT" w:hAnsi="Swis721 Cn BT" w:cs="Swis721 Cn BT Tur"/>
        </w:rPr>
      </w:pPr>
      <w:r w:rsidRPr="001C5B6B">
        <w:rPr>
          <w:rFonts w:ascii="Swis721 Cn BT" w:hAnsi="Swis721 Cn BT" w:cs="Swis721 Cn BT"/>
          <w:b/>
          <w:bCs/>
        </w:rPr>
        <w:t>h.</w:t>
      </w:r>
      <w:r w:rsidRPr="001C5B6B">
        <w:rPr>
          <w:rFonts w:ascii="Swis721 Cn BT" w:hAnsi="Swis721 Cn BT" w:cs="Swis721 Cn BT"/>
        </w:rPr>
        <w:t xml:space="preserve"> </w:t>
      </w:r>
      <w:r w:rsidR="00A213F1" w:rsidRPr="001C5B6B">
        <w:rPr>
          <w:rFonts w:ascii="Swis721 Cn BT" w:hAnsi="Swis721 Cn BT" w:cs="Swis721 Cn BT"/>
        </w:rPr>
        <w:t>Akreditasyon</w:t>
      </w:r>
      <w:r w:rsidR="00ED7D50" w:rsidRPr="001C5B6B">
        <w:rPr>
          <w:rFonts w:ascii="Swis721 Cn BT" w:hAnsi="Swis721 Cn BT" w:cs="Swis721 Cn BT Tur"/>
        </w:rPr>
        <w:t xml:space="preserve"> </w:t>
      </w:r>
      <w:r w:rsidRPr="001C5B6B">
        <w:rPr>
          <w:rFonts w:ascii="Swis721 Cn BT" w:hAnsi="Swis721 Cn BT" w:cs="Swis721 Cn BT"/>
        </w:rPr>
        <w:t>logosu, ta</w:t>
      </w:r>
      <w:r w:rsidRPr="001C5B6B">
        <w:rPr>
          <w:rFonts w:ascii="Swis721 Cn BT" w:hAnsi="Swis721 Cn BT" w:cs="Swis721 Cn BT Tur"/>
        </w:rPr>
        <w:t>şıtların üzerinde kullanılamaz.</w:t>
      </w:r>
    </w:p>
    <w:p w14:paraId="1FD9137A" w14:textId="31ED8998" w:rsidR="0007098F" w:rsidRPr="001C5B6B" w:rsidRDefault="0007098F" w:rsidP="008E5910">
      <w:pPr>
        <w:autoSpaceDE w:val="0"/>
        <w:autoSpaceDN w:val="0"/>
        <w:adjustRightInd w:val="0"/>
        <w:spacing w:after="0" w:line="240" w:lineRule="auto"/>
        <w:ind w:left="993"/>
        <w:jc w:val="both"/>
        <w:rPr>
          <w:rFonts w:ascii="Swis721 Cn BT" w:hAnsi="Swis721 Cn BT" w:cs="Swis721 Cn BT Tur"/>
        </w:rPr>
      </w:pPr>
      <w:r w:rsidRPr="001C5B6B">
        <w:rPr>
          <w:rFonts w:ascii="Swis721 Cn BT" w:hAnsi="Swis721 Cn BT" w:cs="Swis721 Cn BT"/>
          <w:b/>
          <w:bCs/>
        </w:rPr>
        <w:lastRenderedPageBreak/>
        <w:t>i.</w:t>
      </w:r>
      <w:r w:rsidRPr="001C5B6B">
        <w:rPr>
          <w:rFonts w:ascii="Swis721 Cn BT" w:hAnsi="Swis721 Cn BT" w:cs="Swis721 Cn BT Tur"/>
        </w:rPr>
        <w:t xml:space="preserve"> </w:t>
      </w:r>
      <w:r w:rsidR="00A213F1" w:rsidRPr="001C5B6B">
        <w:rPr>
          <w:rFonts w:ascii="Swis721 Cn BT" w:hAnsi="Swis721 Cn BT" w:cs="Swis721 Cn BT Tur"/>
        </w:rPr>
        <w:t>Akreditasyon</w:t>
      </w:r>
      <w:r w:rsidR="00911647" w:rsidRPr="001C5B6B">
        <w:rPr>
          <w:rFonts w:ascii="Swis721 Cn BT" w:hAnsi="Swis721 Cn BT" w:cs="Swis721 Cn BT Tur"/>
        </w:rPr>
        <w:t xml:space="preserve"> </w:t>
      </w:r>
      <w:r w:rsidRPr="001C5B6B">
        <w:rPr>
          <w:rFonts w:ascii="Swis721 Cn BT" w:hAnsi="Swis721 Cn BT" w:cs="Swis721 Cn BT Tur"/>
        </w:rPr>
        <w:t>logosu, binaların ve bayrakların üzerinde kullanılamaz.</w:t>
      </w:r>
    </w:p>
    <w:p w14:paraId="65CCF287" w14:textId="77777777" w:rsidR="0007098F" w:rsidRPr="001C5B6B" w:rsidRDefault="0007098F" w:rsidP="008E5910">
      <w:pPr>
        <w:autoSpaceDE w:val="0"/>
        <w:autoSpaceDN w:val="0"/>
        <w:adjustRightInd w:val="0"/>
        <w:spacing w:after="0" w:line="240" w:lineRule="auto"/>
        <w:ind w:left="993"/>
        <w:jc w:val="both"/>
        <w:rPr>
          <w:rFonts w:ascii="Swis721 Cn BT" w:hAnsi="Swis721 Cn BT" w:cs="Swis721 Cn BT Tur"/>
        </w:rPr>
      </w:pPr>
      <w:proofErr w:type="gramStart"/>
      <w:r w:rsidRPr="001C5B6B">
        <w:rPr>
          <w:rFonts w:ascii="Swis721 Cn BT" w:hAnsi="Swis721 Cn BT" w:cs="Swis721 Cn BT"/>
          <w:b/>
          <w:bCs/>
        </w:rPr>
        <w:t>j</w:t>
      </w:r>
      <w:proofErr w:type="gramEnd"/>
      <w:r w:rsidRPr="001C5B6B">
        <w:rPr>
          <w:rFonts w:ascii="Swis721 Cn BT" w:hAnsi="Swis721 Cn BT" w:cs="Swis721 Cn BT Tur"/>
        </w:rPr>
        <w:t xml:space="preserve"> Hiçbir amaç için bozulmamalıdır, formatında bir değ</w:t>
      </w:r>
      <w:r w:rsidRPr="001C5B6B">
        <w:rPr>
          <w:rFonts w:ascii="Swis721 Cn BT" w:hAnsi="Swis721 Cn BT" w:cs="Swis721 Cn BT"/>
        </w:rPr>
        <w:t>i</w:t>
      </w:r>
      <w:r w:rsidRPr="001C5B6B">
        <w:rPr>
          <w:rFonts w:ascii="Swis721 Cn BT" w:hAnsi="Swis721 Cn BT" w:cs="Swis721 Cn BT Tur"/>
        </w:rPr>
        <w:t>şiklik ve tahrifat yapılmamalı elektronik versiyonunda olduğ</w:t>
      </w:r>
      <w:r w:rsidRPr="001C5B6B">
        <w:rPr>
          <w:rFonts w:ascii="Swis721 Cn BT" w:hAnsi="Swis721 Cn BT" w:cs="Swis721 Cn BT"/>
        </w:rPr>
        <w:t>u se</w:t>
      </w:r>
      <w:r w:rsidRPr="001C5B6B">
        <w:rPr>
          <w:rFonts w:ascii="Swis721 Cn BT" w:hAnsi="Swis721 Cn BT" w:cs="Swis721 Cn BT Tur"/>
        </w:rPr>
        <w:t>kli ile kullanılmalıdır.</w:t>
      </w:r>
    </w:p>
    <w:p w14:paraId="028122A0" w14:textId="2AB8E6B0" w:rsidR="0007098F" w:rsidRPr="001C5B6B" w:rsidRDefault="0007098F" w:rsidP="008E5910">
      <w:pPr>
        <w:autoSpaceDE w:val="0"/>
        <w:autoSpaceDN w:val="0"/>
        <w:adjustRightInd w:val="0"/>
        <w:spacing w:after="0" w:line="240" w:lineRule="auto"/>
        <w:ind w:left="993"/>
        <w:jc w:val="both"/>
        <w:rPr>
          <w:rFonts w:ascii="Swis721 Cn BT" w:hAnsi="Swis721 Cn BT" w:cs="Swis721 Cn BT"/>
        </w:rPr>
      </w:pPr>
      <w:r w:rsidRPr="001C5B6B">
        <w:rPr>
          <w:rFonts w:ascii="Swis721 Cn BT" w:hAnsi="Swis721 Cn BT" w:cs="Swis721 Cn BT"/>
          <w:b/>
          <w:bCs/>
        </w:rPr>
        <w:t>k.</w:t>
      </w:r>
      <w:r w:rsidRPr="001C5B6B">
        <w:rPr>
          <w:rFonts w:ascii="Swis721 Cn BT" w:hAnsi="Swis721 Cn BT" w:cs="Swis721 Cn BT Tur"/>
        </w:rPr>
        <w:t xml:space="preserve"> </w:t>
      </w:r>
      <w:r w:rsidR="00A213F1" w:rsidRPr="001C5B6B">
        <w:rPr>
          <w:rFonts w:ascii="Swis721 Cn BT" w:hAnsi="Swis721 Cn BT" w:cs="Swis721 Cn BT Tur"/>
        </w:rPr>
        <w:t>Akreditasyon</w:t>
      </w:r>
      <w:r w:rsidR="00911647" w:rsidRPr="001C5B6B">
        <w:rPr>
          <w:rFonts w:ascii="Swis721 Cn BT" w:hAnsi="Swis721 Cn BT" w:cs="Swis721 Cn BT Tur"/>
        </w:rPr>
        <w:t xml:space="preserve"> </w:t>
      </w:r>
      <w:r w:rsidRPr="001C5B6B">
        <w:rPr>
          <w:rFonts w:ascii="Swis721 Cn BT" w:hAnsi="Swis721 Cn BT" w:cs="Swis721 Cn BT Tur"/>
        </w:rPr>
        <w:t xml:space="preserve">logosu, bir ürünün </w:t>
      </w:r>
      <w:r w:rsidR="00A213F1" w:rsidRPr="001C5B6B">
        <w:rPr>
          <w:rFonts w:ascii="Swis721 Cn BT" w:hAnsi="Swis721 Cn BT" w:cs="Swis721 Cn BT Tur"/>
        </w:rPr>
        <w:t>Akreditasyon</w:t>
      </w:r>
      <w:r w:rsidR="00911647" w:rsidRPr="001C5B6B">
        <w:rPr>
          <w:rFonts w:ascii="Swis721 Cn BT" w:hAnsi="Swis721 Cn BT" w:cs="Swis721 Cn BT Tur"/>
        </w:rPr>
        <w:t xml:space="preserve"> </w:t>
      </w:r>
      <w:r w:rsidRPr="001C5B6B">
        <w:rPr>
          <w:rFonts w:ascii="Swis721 Cn BT" w:hAnsi="Swis721 Cn BT" w:cs="Swis721 Cn BT Tur"/>
        </w:rPr>
        <w:t>tarafından onaylandığını ima edici şekilde kullanılmamalıdır.</w:t>
      </w:r>
    </w:p>
    <w:p w14:paraId="2F1A1816" w14:textId="77777777" w:rsidR="0007098F" w:rsidRPr="001C5B6B" w:rsidRDefault="0007098F" w:rsidP="00B81B65">
      <w:pPr>
        <w:autoSpaceDE w:val="0"/>
        <w:autoSpaceDN w:val="0"/>
        <w:adjustRightInd w:val="0"/>
        <w:spacing w:after="0" w:line="240" w:lineRule="auto"/>
        <w:ind w:left="993"/>
        <w:jc w:val="both"/>
        <w:rPr>
          <w:rFonts w:ascii="Swis721 Cn BT" w:hAnsi="Swis721 Cn BT" w:cs="Swis721 Cn BT"/>
          <w:b/>
          <w:bCs/>
        </w:rPr>
      </w:pPr>
      <w:r w:rsidRPr="001C5B6B">
        <w:rPr>
          <w:rFonts w:ascii="Swis721 Cn BT" w:hAnsi="Swis721 Cn BT" w:cs="Swis721 Cn BT"/>
          <w:b/>
          <w:bCs/>
        </w:rPr>
        <w:t xml:space="preserve">l. </w:t>
      </w:r>
      <w:r w:rsidRPr="001C5B6B">
        <w:rPr>
          <w:rFonts w:ascii="Swis721 Cn BT" w:hAnsi="Swis721 Cn BT" w:cs="Swis721 Cn BT"/>
        </w:rPr>
        <w:t>Logo</w:t>
      </w:r>
      <w:r w:rsidR="000E422A" w:rsidRPr="001C5B6B">
        <w:rPr>
          <w:rFonts w:ascii="Swis721 Cn BT" w:hAnsi="Swis721 Cn BT" w:cs="Swis721 Cn BT"/>
        </w:rPr>
        <w:t>nun</w:t>
      </w:r>
      <w:r w:rsidRPr="001C5B6B">
        <w:rPr>
          <w:rFonts w:ascii="Swis721 Cn BT" w:hAnsi="Swis721 Cn BT" w:cs="Swis721 Cn BT"/>
        </w:rPr>
        <w:t xml:space="preserve"> l</w:t>
      </w:r>
      <w:r w:rsidRPr="001C5B6B">
        <w:rPr>
          <w:rFonts w:ascii="Swis721 Cn BT" w:hAnsi="Swis721 Cn BT" w:cs="Swis721 Cn BT Tur"/>
        </w:rPr>
        <w:t>aboratuvar testlerinde, kalibrasyon ve muayene raporlarında ve buna benzer raporlarda kullanılması engellenmiştir</w:t>
      </w:r>
    </w:p>
    <w:p w14:paraId="5FD37DBB" w14:textId="6C31F68D" w:rsidR="009F2929" w:rsidRPr="001C5B6B" w:rsidRDefault="009F2929" w:rsidP="008E5910">
      <w:pPr>
        <w:autoSpaceDE w:val="0"/>
        <w:autoSpaceDN w:val="0"/>
        <w:adjustRightInd w:val="0"/>
        <w:spacing w:after="0" w:line="240" w:lineRule="auto"/>
        <w:jc w:val="both"/>
        <w:rPr>
          <w:rFonts w:ascii="Swis721 Cn BT" w:hAnsi="Swis721 Cn BT" w:cs="Swis721 Cn BT"/>
          <w:b/>
          <w:bCs/>
          <w:color w:val="000000"/>
        </w:rPr>
      </w:pPr>
    </w:p>
    <w:p w14:paraId="53CC7875" w14:textId="77777777" w:rsidR="00982DF9" w:rsidRPr="001C5B6B" w:rsidRDefault="00982DF9" w:rsidP="008E5910">
      <w:pPr>
        <w:autoSpaceDE w:val="0"/>
        <w:autoSpaceDN w:val="0"/>
        <w:adjustRightInd w:val="0"/>
        <w:spacing w:after="0" w:line="240" w:lineRule="auto"/>
        <w:jc w:val="both"/>
        <w:rPr>
          <w:rFonts w:ascii="Swis721 Cn BT" w:hAnsi="Swis721 Cn BT" w:cs="Swis721 Cn BT"/>
          <w:b/>
          <w:bCs/>
          <w:color w:val="000000"/>
        </w:rPr>
      </w:pPr>
    </w:p>
    <w:p w14:paraId="7B4A4DBC" w14:textId="77777777" w:rsidR="0007098F" w:rsidRPr="001C5B6B" w:rsidRDefault="0007098F" w:rsidP="00D82AEE">
      <w:pPr>
        <w:pStyle w:val="ListeParagraf"/>
        <w:numPr>
          <w:ilvl w:val="1"/>
          <w:numId w:val="1"/>
        </w:numPr>
        <w:autoSpaceDE w:val="0"/>
        <w:autoSpaceDN w:val="0"/>
        <w:adjustRightInd w:val="0"/>
        <w:spacing w:after="0" w:line="240" w:lineRule="auto"/>
        <w:ind w:left="993" w:hanging="567"/>
        <w:rPr>
          <w:rFonts w:ascii="Swis721 Cn BT" w:hAnsi="Swis721 Cn BT" w:cs="Swis721 Cn BT"/>
          <w:b/>
          <w:bCs/>
          <w:color w:val="000000"/>
        </w:rPr>
      </w:pPr>
      <w:r w:rsidRPr="001C5B6B">
        <w:rPr>
          <w:rFonts w:ascii="Swis721 Cn BT" w:hAnsi="Swis721 Cn BT" w:cs="Swis721 Cn BT"/>
          <w:b/>
          <w:bCs/>
        </w:rPr>
        <w:t>Basit Kural</w:t>
      </w:r>
    </w:p>
    <w:p w14:paraId="6C951683" w14:textId="77777777" w:rsidR="0007098F" w:rsidRPr="001C5B6B" w:rsidRDefault="0007098F" w:rsidP="00D1439F">
      <w:pPr>
        <w:pStyle w:val="ListeParagraf"/>
        <w:autoSpaceDE w:val="0"/>
        <w:autoSpaceDN w:val="0"/>
        <w:adjustRightInd w:val="0"/>
        <w:spacing w:after="0" w:line="240" w:lineRule="auto"/>
        <w:ind w:left="993"/>
        <w:rPr>
          <w:rFonts w:ascii="Swis721 Cn BT" w:hAnsi="Swis721 Cn BT" w:cs="Swis721 Cn BT"/>
          <w:b/>
          <w:bCs/>
        </w:rPr>
      </w:pPr>
      <w:r w:rsidRPr="001C5B6B">
        <w:rPr>
          <w:rFonts w:ascii="Swis721 Cn BT" w:hAnsi="Swis721 Cn BT" w:cs="Swis721 Cn BT"/>
        </w:rPr>
        <w:t>E</w:t>
      </w:r>
      <w:r w:rsidRPr="001C5B6B">
        <w:rPr>
          <w:rFonts w:ascii="Swis721 Cn BT" w:hAnsi="Swis721 Cn BT" w:cs="Swis721 Cn BT Tur"/>
        </w:rPr>
        <w:t>ğer kullanıp kullanmamakta emin değ</w:t>
      </w:r>
      <w:r w:rsidRPr="001C5B6B">
        <w:rPr>
          <w:rFonts w:ascii="Swis721 Cn BT" w:hAnsi="Swis721 Cn BT" w:cs="Swis721 Cn BT"/>
        </w:rPr>
        <w:t>ilseniz veya tereddüde dü</w:t>
      </w:r>
      <w:r w:rsidRPr="001C5B6B">
        <w:rPr>
          <w:rFonts w:ascii="Swis721 Cn BT" w:hAnsi="Swis721 Cn BT" w:cs="Swis721 Cn BT Tur"/>
        </w:rPr>
        <w:t>şüyorsanız önce bize danışın, böylece ilerideki zamanlarda birçok muhtemel sorunun önüne geçebiliriz.</w:t>
      </w:r>
    </w:p>
    <w:p w14:paraId="2E8D8B1D" w14:textId="77777777" w:rsidR="0007098F" w:rsidRPr="001C5B6B" w:rsidRDefault="0007098F" w:rsidP="008E5910">
      <w:pPr>
        <w:autoSpaceDE w:val="0"/>
        <w:autoSpaceDN w:val="0"/>
        <w:adjustRightInd w:val="0"/>
        <w:spacing w:after="0" w:line="240" w:lineRule="auto"/>
        <w:rPr>
          <w:rFonts w:ascii="Swis721 Cn BT" w:hAnsi="Swis721 Cn BT" w:cs="Swis721 Cn BT"/>
          <w:b/>
          <w:bCs/>
          <w:color w:val="000000"/>
        </w:rPr>
      </w:pPr>
    </w:p>
    <w:p w14:paraId="071EA431" w14:textId="77777777" w:rsidR="0007098F" w:rsidRPr="001C5B6B" w:rsidRDefault="0007098F" w:rsidP="00D82AEE">
      <w:pPr>
        <w:pStyle w:val="ListeParagraf"/>
        <w:numPr>
          <w:ilvl w:val="1"/>
          <w:numId w:val="1"/>
        </w:numPr>
        <w:autoSpaceDE w:val="0"/>
        <w:autoSpaceDN w:val="0"/>
        <w:adjustRightInd w:val="0"/>
        <w:spacing w:after="0" w:line="240" w:lineRule="auto"/>
        <w:ind w:left="993" w:hanging="567"/>
        <w:rPr>
          <w:rFonts w:ascii="Swis721 Cn BT" w:hAnsi="Swis721 Cn BT" w:cs="Swis721 Cn BT"/>
          <w:b/>
          <w:bCs/>
          <w:color w:val="000000"/>
        </w:rPr>
      </w:pPr>
      <w:r w:rsidRPr="001C5B6B">
        <w:rPr>
          <w:rFonts w:ascii="Swis721 Cn BT" w:hAnsi="Swis721 Cn BT" w:cs="Swis721 Cn BT"/>
          <w:b/>
          <w:bCs/>
        </w:rPr>
        <w:t>Logolar</w:t>
      </w:r>
    </w:p>
    <w:p w14:paraId="3D8D984F" w14:textId="1CEB5B5C" w:rsidR="0007098F" w:rsidRPr="001C5B6B" w:rsidRDefault="00DC7BF4" w:rsidP="00B81B65">
      <w:pPr>
        <w:ind w:left="285" w:firstLine="708"/>
        <w:rPr>
          <w:rFonts w:ascii="Swis721 Cn BT" w:hAnsi="Swis721 Cn BT" w:cs="Swis721 Cn BT Tur"/>
        </w:rPr>
      </w:pPr>
      <w:r w:rsidRPr="001C5B6B">
        <w:rPr>
          <w:rFonts w:ascii="Swis721 Cn BT" w:hAnsi="Swis721 Cn BT" w:cs="Swis721 Cn BT Tur"/>
        </w:rPr>
        <w:t>DSR</w:t>
      </w:r>
      <w:r w:rsidR="0007098F" w:rsidRPr="001C5B6B">
        <w:rPr>
          <w:rFonts w:ascii="Swis721 Cn BT" w:hAnsi="Swis721 Cn BT" w:cs="Swis721 Cn BT Tur"/>
        </w:rPr>
        <w:t xml:space="preserve"> Logosu aşağıdaki gibi kullanılabilir.</w:t>
      </w:r>
    </w:p>
    <w:p w14:paraId="62028EC9" w14:textId="18A4253F" w:rsidR="00DC7B5D" w:rsidRPr="001C5B6B" w:rsidRDefault="00A67885" w:rsidP="00B81B65">
      <w:pPr>
        <w:ind w:left="285" w:firstLine="708"/>
        <w:rPr>
          <w:rFonts w:ascii="Swis721 Cn BT" w:hAnsi="Swis721 Cn BT" w:cs="Swis721 Cn BT"/>
        </w:rPr>
      </w:pPr>
      <w:r w:rsidRPr="001C5B6B">
        <w:rPr>
          <w:noProof/>
          <w:lang w:eastAsia="tr-TR"/>
        </w:rPr>
        <w:drawing>
          <wp:inline distT="0" distB="0" distL="0" distR="0" wp14:anchorId="504910C6" wp14:editId="2AA08C4A">
            <wp:extent cx="1080000" cy="603266"/>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80000" cy="603266"/>
                    </a:xfrm>
                    <a:prstGeom prst="rect">
                      <a:avLst/>
                    </a:prstGeom>
                  </pic:spPr>
                </pic:pic>
              </a:graphicData>
            </a:graphic>
          </wp:inline>
        </w:drawing>
      </w:r>
      <w:r w:rsidRPr="001C5B6B">
        <w:rPr>
          <w:noProof/>
          <w:lang w:eastAsia="tr-TR"/>
        </w:rPr>
        <w:t xml:space="preserve"> </w:t>
      </w:r>
      <w:r w:rsidRPr="001C5B6B">
        <w:rPr>
          <w:noProof/>
          <w:lang w:eastAsia="tr-TR"/>
        </w:rPr>
        <w:drawing>
          <wp:inline distT="0" distB="0" distL="0" distR="0" wp14:anchorId="19B684FC" wp14:editId="4BF8676F">
            <wp:extent cx="1080000" cy="603266"/>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080000" cy="603266"/>
                    </a:xfrm>
                    <a:prstGeom prst="rect">
                      <a:avLst/>
                    </a:prstGeom>
                  </pic:spPr>
                </pic:pic>
              </a:graphicData>
            </a:graphic>
          </wp:inline>
        </w:drawing>
      </w:r>
      <w:r w:rsidRPr="001C5B6B">
        <w:rPr>
          <w:noProof/>
          <w:lang w:eastAsia="tr-TR"/>
        </w:rPr>
        <w:t xml:space="preserve"> </w:t>
      </w:r>
      <w:r w:rsidRPr="001C5B6B">
        <w:rPr>
          <w:noProof/>
          <w:lang w:eastAsia="tr-TR"/>
        </w:rPr>
        <w:drawing>
          <wp:inline distT="0" distB="0" distL="0" distR="0" wp14:anchorId="1A3781FC" wp14:editId="6BD88036">
            <wp:extent cx="1080000" cy="603266"/>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80000" cy="603266"/>
                    </a:xfrm>
                    <a:prstGeom prst="rect">
                      <a:avLst/>
                    </a:prstGeom>
                  </pic:spPr>
                </pic:pic>
              </a:graphicData>
            </a:graphic>
          </wp:inline>
        </w:drawing>
      </w:r>
      <w:r w:rsidRPr="001C5B6B">
        <w:rPr>
          <w:noProof/>
          <w:lang w:eastAsia="tr-TR"/>
        </w:rPr>
        <w:drawing>
          <wp:inline distT="0" distB="0" distL="0" distR="0" wp14:anchorId="6C359296" wp14:editId="5E45873E">
            <wp:extent cx="1080000" cy="60384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080000" cy="603840"/>
                    </a:xfrm>
                    <a:prstGeom prst="rect">
                      <a:avLst/>
                    </a:prstGeom>
                  </pic:spPr>
                </pic:pic>
              </a:graphicData>
            </a:graphic>
          </wp:inline>
        </w:drawing>
      </w:r>
    </w:p>
    <w:p w14:paraId="172CAD22" w14:textId="13160114" w:rsidR="00DC7B5D" w:rsidRPr="001C5B6B" w:rsidRDefault="00A67885" w:rsidP="00B81B65">
      <w:pPr>
        <w:ind w:left="285" w:firstLine="708"/>
        <w:rPr>
          <w:rFonts w:ascii="Swis721 Cn BT" w:hAnsi="Swis721 Cn BT" w:cs="Swis721 Cn BT"/>
        </w:rPr>
      </w:pPr>
      <w:r w:rsidRPr="001C5B6B">
        <w:rPr>
          <w:noProof/>
          <w:lang w:eastAsia="tr-TR"/>
        </w:rPr>
        <w:drawing>
          <wp:inline distT="0" distB="0" distL="0" distR="0" wp14:anchorId="3DE3E692" wp14:editId="60957556">
            <wp:extent cx="1080000" cy="602692"/>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080000" cy="602692"/>
                    </a:xfrm>
                    <a:prstGeom prst="rect">
                      <a:avLst/>
                    </a:prstGeom>
                  </pic:spPr>
                </pic:pic>
              </a:graphicData>
            </a:graphic>
          </wp:inline>
        </w:drawing>
      </w:r>
    </w:p>
    <w:sectPr w:rsidR="00DC7B5D" w:rsidRPr="001C5B6B" w:rsidSect="00B81B65">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AA9D9" w14:textId="77777777" w:rsidR="00247323" w:rsidRDefault="00247323" w:rsidP="001A46DC">
      <w:pPr>
        <w:spacing w:after="0" w:line="240" w:lineRule="auto"/>
      </w:pPr>
      <w:r>
        <w:separator/>
      </w:r>
    </w:p>
  </w:endnote>
  <w:endnote w:type="continuationSeparator" w:id="0">
    <w:p w14:paraId="3C6ADA30" w14:textId="77777777" w:rsidR="00247323" w:rsidRDefault="00247323" w:rsidP="001A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StarSymbol">
    <w:altName w:val="Courier New"/>
    <w:panose1 w:val="020B0604020202020204"/>
    <w:charset w:val="00"/>
    <w:family w:val="auto"/>
    <w:notTrueType/>
    <w:pitch w:val="variable"/>
    <w:sig w:usb0="00000003" w:usb1="00000000" w:usb2="00000000" w:usb3="00000000" w:csb0="00000001" w:csb1="00000000"/>
  </w:font>
  <w:font w:name="Albany">
    <w:panose1 w:val="020B0604020202020204"/>
    <w:charset w:val="A2"/>
    <w:family w:val="swiss"/>
    <w:notTrueType/>
    <w:pitch w:val="variable"/>
    <w:sig w:usb0="00000007" w:usb1="00000000" w:usb2="00000000" w:usb3="00000000" w:csb0="00000011" w:csb1="00000000"/>
  </w:font>
  <w:font w:name="Swis721 Cn BT">
    <w:altName w:val="Arial Narrow"/>
    <w:panose1 w:val="020B0604020202020204"/>
    <w:charset w:val="00"/>
    <w:family w:val="swiss"/>
    <w:pitch w:val="variable"/>
    <w:sig w:usb0="00000001" w:usb1="00000000" w:usb2="00000000" w:usb3="00000000" w:csb0="0000001B" w:csb1="00000000"/>
  </w:font>
  <w:font w:name="Swis721 Cn BT Tur">
    <w:altName w:val="Arial Narrow"/>
    <w:panose1 w:val="020B0604020202020204"/>
    <w:charset w:val="00"/>
    <w:family w:val="roman"/>
    <w:notTrueType/>
    <w:pitch w:val="default"/>
    <w:sig w:usb0="00000003" w:usb1="00000000" w:usb2="00000000" w:usb3="00000000" w:csb0="00000001"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DE8B" w14:textId="6603B2C1" w:rsidR="0007098F" w:rsidRDefault="002669B4" w:rsidP="00ED0253">
    <w:pPr>
      <w:pStyle w:val="AltBilgi"/>
      <w:rPr>
        <w:sz w:val="16"/>
        <w:szCs w:val="16"/>
      </w:rPr>
    </w:pPr>
    <w:r>
      <w:rPr>
        <w:noProof/>
        <w:lang w:eastAsia="tr-TR"/>
      </w:rPr>
      <mc:AlternateContent>
        <mc:Choice Requires="wps">
          <w:drawing>
            <wp:anchor distT="4294967295" distB="4294967295" distL="114300" distR="114300" simplePos="0" relativeHeight="251658752" behindDoc="0" locked="0" layoutInCell="1" allowOverlap="1" wp14:anchorId="484B1A24" wp14:editId="72D810A6">
              <wp:simplePos x="0" y="0"/>
              <wp:positionH relativeFrom="column">
                <wp:posOffset>5715</wp:posOffset>
              </wp:positionH>
              <wp:positionV relativeFrom="paragraph">
                <wp:posOffset>80644</wp:posOffset>
              </wp:positionV>
              <wp:extent cx="5754370" cy="0"/>
              <wp:effectExtent l="0" t="0" r="0" b="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A9D1C1" id="_x0000_t32" coordsize="21600,21600" o:spt="32" o:oned="t" path="m,l21600,21600e" filled="f">
              <v:path arrowok="t" fillok="f" o:connecttype="none"/>
              <o:lock v:ext="edit" shapetype="t"/>
            </v:shapetype>
            <v:shape id="AutoShape 3" o:spid="_x0000_s1026" type="#_x0000_t32" style="position:absolute;margin-left:.45pt;margin-top:6.35pt;width:453.1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BFHgIAADw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" strokeweight="1.5pt"/>
          </w:pict>
        </mc:Fallback>
      </mc:AlternateContent>
    </w:r>
  </w:p>
  <w:p w14:paraId="42974F3D" w14:textId="5E8A33F2" w:rsidR="0007098F" w:rsidRPr="006B0A93" w:rsidRDefault="006B0A93" w:rsidP="006B0A93">
    <w:pPr>
      <w:spacing w:after="0" w:line="240" w:lineRule="auto"/>
      <w:rPr>
        <w:rFonts w:ascii="Swis721 Cn BT" w:hAnsi="Swis721 Cn BT" w:cstheme="minorBidi"/>
        <w:i/>
        <w:iCs/>
        <w:sz w:val="16"/>
        <w:szCs w:val="16"/>
      </w:rPr>
    </w:pPr>
    <w:r>
      <w:rPr>
        <w:rFonts w:ascii="Swis721 Cn BT" w:hAnsi="Swis721 Cn BT" w:cs="Swis721 Cn BT"/>
        <w:i/>
        <w:iCs/>
        <w:sz w:val="16"/>
        <w:szCs w:val="16"/>
      </w:rPr>
      <w:t>Doküman No/</w:t>
    </w:r>
    <w:proofErr w:type="spellStart"/>
    <w:r>
      <w:rPr>
        <w:rFonts w:ascii="Swis721 Cn BT" w:hAnsi="Swis721 Cn BT" w:cs="Swis721 Cn BT"/>
        <w:i/>
        <w:iCs/>
        <w:sz w:val="16"/>
        <w:szCs w:val="16"/>
      </w:rPr>
      <w:t>Rev</w:t>
    </w:r>
    <w:proofErr w:type="spellEnd"/>
    <w:r>
      <w:rPr>
        <w:rFonts w:ascii="Swis721 Cn BT" w:hAnsi="Swis721 Cn BT" w:cs="Swis721 Cn BT"/>
        <w:i/>
        <w:iCs/>
        <w:sz w:val="16"/>
        <w:szCs w:val="16"/>
      </w:rPr>
      <w:t>. No: T</w:t>
    </w:r>
    <w:r w:rsidR="00DC7BF4">
      <w:rPr>
        <w:rFonts w:ascii="Swis721 Cn BT" w:hAnsi="Swis721 Cn BT" w:cs="Swis721 Cn BT"/>
        <w:i/>
        <w:iCs/>
        <w:sz w:val="16"/>
        <w:szCs w:val="16"/>
      </w:rPr>
      <w:t>L</w:t>
    </w:r>
    <w:r>
      <w:rPr>
        <w:rFonts w:ascii="Swis721 Cn BT" w:hAnsi="Swis721 Cn BT" w:cs="Swis721 Cn BT"/>
        <w:i/>
        <w:iCs/>
        <w:sz w:val="16"/>
        <w:szCs w:val="16"/>
      </w:rPr>
      <w:t>-01/0</w:t>
    </w:r>
    <w:r w:rsidR="001E1F1A">
      <w:rPr>
        <w:rFonts w:ascii="Swis721 Cn BT" w:hAnsi="Swis721 Cn BT" w:cs="Swis721 Cn BT"/>
        <w:i/>
        <w:iCs/>
        <w:sz w:val="16"/>
        <w:szCs w:val="16"/>
      </w:rPr>
      <w:t>4</w:t>
    </w:r>
    <w:r>
      <w:rPr>
        <w:rFonts w:ascii="Swis721 Cn BT" w:hAnsi="Swis721 Cn BT" w:cs="Swis721 Cn BT"/>
        <w:i/>
        <w:iCs/>
        <w:sz w:val="16"/>
        <w:szCs w:val="16"/>
      </w:rPr>
      <w:tab/>
    </w:r>
    <w:r>
      <w:rPr>
        <w:rFonts w:ascii="Swis721 Cn BT" w:hAnsi="Swis721 Cn BT" w:cs="Swis721 Cn BT"/>
        <w:i/>
        <w:iCs/>
        <w:sz w:val="16"/>
        <w:szCs w:val="16"/>
      </w:rPr>
      <w:tab/>
    </w:r>
    <w:r>
      <w:rPr>
        <w:rFonts w:ascii="Swis721 Cn BT" w:hAnsi="Swis721 Cn BT" w:cs="Swis721 Cn BT"/>
        <w:i/>
        <w:iCs/>
        <w:sz w:val="16"/>
        <w:szCs w:val="16"/>
      </w:rPr>
      <w:tab/>
    </w:r>
    <w:r>
      <w:rPr>
        <w:rFonts w:ascii="Swis721 Cn BT" w:hAnsi="Swis721 Cn BT" w:cs="Swis721 Cn BT"/>
        <w:i/>
        <w:iCs/>
        <w:sz w:val="16"/>
        <w:szCs w:val="16"/>
      </w:rPr>
      <w:tab/>
    </w:r>
    <w:r>
      <w:rPr>
        <w:rFonts w:ascii="Swis721 Cn BT" w:hAnsi="Swis721 Cn BT" w:cs="Swis721 Cn BT"/>
        <w:i/>
        <w:iCs/>
        <w:sz w:val="16"/>
        <w:szCs w:val="16"/>
      </w:rPr>
      <w:tab/>
    </w:r>
    <w:r>
      <w:rPr>
        <w:rFonts w:ascii="Swis721 Cn BT" w:hAnsi="Swis721 Cn BT"/>
        <w:sz w:val="16"/>
        <w:szCs w:val="16"/>
      </w:rPr>
      <w:tab/>
    </w:r>
    <w:r>
      <w:rPr>
        <w:rFonts w:ascii="Swis721 Cn BT" w:hAnsi="Swis721 Cn BT"/>
        <w:sz w:val="16"/>
        <w:szCs w:val="16"/>
      </w:rPr>
      <w:tab/>
    </w:r>
    <w:r>
      <w:rPr>
        <w:rFonts w:ascii="Swis721 Cn BT" w:hAnsi="Swis721 Cn BT"/>
        <w:sz w:val="16"/>
        <w:szCs w:val="16"/>
      </w:rPr>
      <w:tab/>
    </w:r>
    <w:r w:rsidR="00F365B1">
      <w:rPr>
        <w:rFonts w:ascii="Swis721 Cn BT" w:hAnsi="Swis721 Cn BT"/>
        <w:sz w:val="16"/>
        <w:szCs w:val="16"/>
      </w:rPr>
      <w:t xml:space="preserve">        </w:t>
    </w:r>
    <w:r w:rsidR="008E5910">
      <w:rPr>
        <w:rFonts w:ascii="Swis721 Cn BT" w:hAnsi="Swis721 Cn BT"/>
        <w:sz w:val="16"/>
        <w:szCs w:val="16"/>
      </w:rPr>
      <w:t xml:space="preserve">      </w:t>
    </w:r>
    <w:r w:rsidR="00CC4B15">
      <w:rPr>
        <w:rFonts w:ascii="Swis721 Cn BT" w:hAnsi="Swis721 Cn BT"/>
        <w:sz w:val="16"/>
        <w:szCs w:val="16"/>
      </w:rPr>
      <w:t xml:space="preserve">      </w:t>
    </w:r>
    <w:r>
      <w:rPr>
        <w:rFonts w:ascii="Swis721 Cn BT" w:hAnsi="Swis721 Cn BT" w:cs="Swis721 Cn BT"/>
        <w:i/>
        <w:iCs/>
        <w:sz w:val="16"/>
        <w:szCs w:val="16"/>
      </w:rPr>
      <w:t xml:space="preserve">Sayfa </w:t>
    </w:r>
    <w:r>
      <w:rPr>
        <w:rFonts w:ascii="Swis721 Cn BT" w:hAnsi="Swis721 Cn BT" w:cs="Swis721 Cn BT"/>
        <w:i/>
        <w:iCs/>
        <w:noProof/>
        <w:sz w:val="16"/>
        <w:szCs w:val="16"/>
      </w:rPr>
      <w:t>1</w:t>
    </w:r>
    <w:r>
      <w:rPr>
        <w:rFonts w:ascii="Swis721 Cn BT" w:hAnsi="Swis721 Cn BT" w:cs="Swis721 Cn BT"/>
        <w:i/>
        <w:iCs/>
        <w:sz w:val="16"/>
        <w:szCs w:val="16"/>
      </w:rPr>
      <w:t xml:space="preserve"> / </w:t>
    </w:r>
    <w:r>
      <w:rPr>
        <w:rFonts w:ascii="Swis721 Cn BT" w:hAnsi="Swis721 Cn BT" w:cs="Swis721 Cn BT"/>
        <w:i/>
        <w:iCs/>
        <w:noProof/>
        <w:sz w:val="16"/>
        <w:szCs w:val="16"/>
      </w:rPr>
      <w:t>3</w:t>
    </w:r>
    <w:r w:rsidR="00DC7BF4">
      <w:rPr>
        <w:rFonts w:ascii="Swis721 Cn BT" w:hAnsi="Swis721 Cn BT" w:cs="Swis721 Cn BT Tur"/>
        <w:i/>
        <w:iCs/>
        <w:sz w:val="16"/>
        <w:szCs w:val="16"/>
      </w:rPr>
      <w:t xml:space="preserve"> </w:t>
    </w:r>
    <w:r w:rsidR="00CC4B15">
      <w:rPr>
        <w:rFonts w:ascii="Swis721 Cn BT" w:hAnsi="Swis721 Cn BT" w:cs="Swis721 Cn BT Tur"/>
        <w:i/>
        <w:iCs/>
        <w:sz w:val="16"/>
        <w:szCs w:val="16"/>
      </w:rPr>
      <w:t xml:space="preserve">               </w:t>
    </w:r>
    <w:r w:rsidR="00DC7BF4">
      <w:rPr>
        <w:rFonts w:ascii="Swis721 Cn BT" w:hAnsi="Swis721 Cn BT" w:cs="Swis721 Cn BT Tur"/>
        <w:i/>
        <w:iCs/>
        <w:sz w:val="16"/>
        <w:szCs w:val="16"/>
      </w:rPr>
      <w:t>Yayın Tarihi: 01.02.2016</w:t>
    </w:r>
    <w:r w:rsidR="00CC4B15">
      <w:rPr>
        <w:rFonts w:ascii="Swis721 Cn BT" w:hAnsi="Swis721 Cn BT" w:cs="Swis721 Cn BT Tur"/>
        <w:i/>
        <w:iCs/>
        <w:sz w:val="16"/>
        <w:szCs w:val="16"/>
      </w:rPr>
      <w:t xml:space="preserve"> </w:t>
    </w:r>
    <w:r w:rsidR="00CC4B15">
      <w:rPr>
        <w:rFonts w:ascii="Swis721 Cn BT" w:hAnsi="Swis721 Cn BT" w:cs="Swis721 Cn BT Tur"/>
        <w:i/>
        <w:iCs/>
        <w:sz w:val="16"/>
        <w:szCs w:val="16"/>
      </w:rPr>
      <w:tab/>
    </w:r>
    <w:r w:rsidR="00CC4B15">
      <w:rPr>
        <w:rFonts w:ascii="Swis721 Cn BT" w:hAnsi="Swis721 Cn BT" w:cs="Swis721 Cn BT Tur"/>
        <w:i/>
        <w:iCs/>
        <w:sz w:val="16"/>
        <w:szCs w:val="16"/>
      </w:rPr>
      <w:tab/>
    </w:r>
    <w:r w:rsidR="00CC4B15">
      <w:rPr>
        <w:rFonts w:ascii="Swis721 Cn BT" w:hAnsi="Swis721 Cn BT" w:cs="Swis721 Cn BT Tur"/>
        <w:i/>
        <w:iCs/>
        <w:sz w:val="16"/>
        <w:szCs w:val="16"/>
      </w:rPr>
      <w:tab/>
    </w:r>
    <w:r w:rsidR="00CC4B15">
      <w:rPr>
        <w:rFonts w:ascii="Swis721 Cn BT" w:hAnsi="Swis721 Cn BT" w:cs="Swis721 Cn BT Tur"/>
        <w:i/>
        <w:iCs/>
        <w:sz w:val="16"/>
        <w:szCs w:val="16"/>
      </w:rPr>
      <w:tab/>
    </w:r>
    <w:r w:rsidR="00CC4B15">
      <w:rPr>
        <w:rFonts w:ascii="Swis721 Cn BT" w:hAnsi="Swis721 Cn BT" w:cs="Swis721 Cn BT Tur"/>
        <w:i/>
        <w:iCs/>
        <w:sz w:val="16"/>
        <w:szCs w:val="16"/>
      </w:rPr>
      <w:tab/>
    </w:r>
    <w:r w:rsidR="00CC4B15">
      <w:rPr>
        <w:rFonts w:ascii="Swis721 Cn BT" w:hAnsi="Swis721 Cn BT" w:cs="Swis721 Cn BT Tur"/>
        <w:i/>
        <w:iCs/>
        <w:sz w:val="16"/>
        <w:szCs w:val="16"/>
      </w:rPr>
      <w:tab/>
    </w:r>
    <w:r w:rsidR="00CC4B15">
      <w:rPr>
        <w:rFonts w:ascii="Swis721 Cn BT" w:hAnsi="Swis721 Cn BT" w:cs="Swis721 Cn BT Tur"/>
        <w:i/>
        <w:iCs/>
        <w:sz w:val="16"/>
        <w:szCs w:val="16"/>
      </w:rPr>
      <w:tab/>
    </w:r>
    <w:r w:rsidR="00CC4B15">
      <w:rPr>
        <w:rFonts w:ascii="Swis721 Cn BT" w:hAnsi="Swis721 Cn BT" w:cs="Swis721 Cn BT Tur"/>
        <w:i/>
        <w:iCs/>
        <w:sz w:val="16"/>
        <w:szCs w:val="16"/>
      </w:rPr>
      <w:tab/>
    </w:r>
    <w:proofErr w:type="spellStart"/>
    <w:r w:rsidR="00CC4B15">
      <w:rPr>
        <w:rFonts w:ascii="Swis721 Cn BT" w:hAnsi="Swis721 Cn BT" w:cs="Swis721 Cn BT Tur"/>
        <w:i/>
        <w:iCs/>
        <w:sz w:val="16"/>
        <w:szCs w:val="16"/>
      </w:rPr>
      <w:t>Rev</w:t>
    </w:r>
    <w:proofErr w:type="spellEnd"/>
    <w:r w:rsidR="00CC4B15">
      <w:rPr>
        <w:rFonts w:ascii="Swis721 Cn BT" w:hAnsi="Swis721 Cn BT" w:cs="Swis721 Cn BT Tur"/>
        <w:i/>
        <w:iCs/>
        <w:sz w:val="16"/>
        <w:szCs w:val="16"/>
      </w:rPr>
      <w:t>. Tarihi</w:t>
    </w:r>
    <w:r w:rsidR="00CC4B15">
      <w:rPr>
        <w:rFonts w:ascii="Swis721 Cn BT" w:hAnsi="Swis721 Cn BT" w:cs="Swis721 Cn BT"/>
        <w:i/>
        <w:iCs/>
        <w:sz w:val="16"/>
        <w:szCs w:val="16"/>
      </w:rPr>
      <w:t xml:space="preserve"> </w:t>
    </w:r>
    <w:r w:rsidR="001E1F1A">
      <w:rPr>
        <w:rFonts w:ascii="Swis721 Cn BT" w:hAnsi="Swis721 Cn BT" w:cs="Swis721 Cn BT"/>
        <w:i/>
        <w:iCs/>
        <w:sz w:val="16"/>
        <w:szCs w:val="16"/>
      </w:rPr>
      <w:t>07.0</w:t>
    </w:r>
    <w:r w:rsidR="00E81371">
      <w:rPr>
        <w:rFonts w:ascii="Swis721 Cn BT" w:hAnsi="Swis721 Cn BT" w:cs="Swis721 Cn BT"/>
        <w:i/>
        <w:iCs/>
        <w:sz w:val="16"/>
        <w:szCs w:val="16"/>
      </w:rPr>
      <w:t>3</w:t>
    </w:r>
    <w:r w:rsidR="001E1F1A">
      <w:rPr>
        <w:rFonts w:ascii="Swis721 Cn BT" w:hAnsi="Swis721 Cn BT" w:cs="Swis721 Cn BT"/>
        <w:i/>
        <w:iCs/>
        <w:sz w:val="16"/>
        <w:szCs w:val="16"/>
      </w:rPr>
      <w:t>.2023</w:t>
    </w:r>
    <w:r>
      <w:rPr>
        <w:bCs/>
        <w:color w:val="FF0000"/>
        <w:sz w:val="16"/>
        <w:szCs w:val="16"/>
      </w:rPr>
      <w:tab/>
    </w:r>
    <w:r>
      <w:rPr>
        <w:bCs/>
        <w:color w:val="FF0000"/>
        <w:sz w:val="16"/>
        <w:szCs w:val="16"/>
      </w:rPr>
      <w:tab/>
    </w:r>
    <w:r>
      <w:rPr>
        <w:bCs/>
        <w:color w:val="FF0000"/>
        <w:sz w:val="16"/>
        <w:szCs w:val="16"/>
      </w:rPr>
      <w:tab/>
    </w:r>
    <w:r>
      <w:rPr>
        <w:bCs/>
        <w:color w:val="FF0000"/>
        <w:sz w:val="16"/>
        <w:szCs w:val="16"/>
      </w:rPr>
      <w:tab/>
    </w:r>
    <w:r>
      <w:rPr>
        <w:bCs/>
        <w:color w:val="FF0000"/>
        <w:sz w:val="16"/>
        <w:szCs w:val="16"/>
      </w:rPr>
      <w:tab/>
    </w:r>
    <w:r>
      <w:rPr>
        <w:bCs/>
        <w:color w:val="FF0000"/>
        <w:sz w:val="16"/>
        <w:szCs w:val="16"/>
      </w:rPr>
      <w:tab/>
    </w:r>
    <w:r>
      <w:rPr>
        <w:bCs/>
        <w:color w:val="FF0000"/>
        <w:sz w:val="16"/>
        <w:szCs w:val="16"/>
      </w:rPr>
      <w:tab/>
    </w:r>
    <w:r w:rsidR="00F365B1">
      <w:rPr>
        <w:bCs/>
        <w:color w:val="FF0000"/>
        <w:sz w:val="16"/>
        <w:szCs w:val="16"/>
      </w:rPr>
      <w:t xml:space="preserve">        </w:t>
    </w:r>
    <w:r w:rsidR="008D391E">
      <w:rPr>
        <w:bCs/>
        <w:color w:val="FF0000"/>
        <w:sz w:val="16"/>
        <w:szCs w:val="16"/>
      </w:rPr>
      <w:t xml:space="preserve">       </w:t>
    </w:r>
    <w:r w:rsidR="001155D8">
      <w:rPr>
        <w:bCs/>
        <w:color w:val="FF0000"/>
        <w:sz w:val="16"/>
        <w:szCs w:val="16"/>
      </w:rPr>
      <w:tab/>
    </w:r>
    <w:r w:rsidR="001155D8">
      <w:rPr>
        <w:bCs/>
        <w:color w:val="FF0000"/>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A5F06" w14:textId="77777777" w:rsidR="00247323" w:rsidRDefault="00247323" w:rsidP="001A46DC">
      <w:pPr>
        <w:spacing w:after="0" w:line="240" w:lineRule="auto"/>
      </w:pPr>
      <w:r>
        <w:separator/>
      </w:r>
    </w:p>
  </w:footnote>
  <w:footnote w:type="continuationSeparator" w:id="0">
    <w:p w14:paraId="1CF1C550" w14:textId="77777777" w:rsidR="00247323" w:rsidRDefault="00247323" w:rsidP="001A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B691D" w14:textId="48E5F9AE" w:rsidR="0007098F" w:rsidRPr="00DC7BF4" w:rsidRDefault="00DC7BF4" w:rsidP="00DC7BF4">
    <w:pPr>
      <w:pStyle w:val="stBilgi"/>
      <w:rPr>
        <w:rFonts w:ascii="Swis721 Cn BT" w:hAnsi="Swis721 Cn BT"/>
        <w:b/>
        <w:bCs/>
      </w:rPr>
    </w:pPr>
    <w:r>
      <w:rPr>
        <w:b/>
        <w:bCs/>
        <w:noProof/>
        <w:lang w:eastAsia="tr-TR"/>
      </w:rPr>
      <w:drawing>
        <wp:inline distT="0" distB="0" distL="0" distR="0" wp14:anchorId="58E77C75" wp14:editId="38361732">
          <wp:extent cx="987425" cy="52451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524510"/>
                  </a:xfrm>
                  <a:prstGeom prst="rect">
                    <a:avLst/>
                  </a:prstGeom>
                  <a:noFill/>
                </pic:spPr>
              </pic:pic>
            </a:graphicData>
          </a:graphic>
        </wp:inline>
      </w:drawing>
    </w:r>
    <w:r w:rsidR="0007098F">
      <w:rPr>
        <w:b/>
        <w:bCs/>
      </w:rPr>
      <w:tab/>
    </w:r>
    <w:r w:rsidR="0007098F" w:rsidRPr="00C066C9">
      <w:rPr>
        <w:rFonts w:ascii="Swis721 Cn BT" w:hAnsi="Swis721 Cn BT" w:cs="Swis721 Cn BT Tur"/>
        <w:b/>
        <w:bCs/>
        <w:sz w:val="28"/>
        <w:szCs w:val="28"/>
      </w:rPr>
      <w:t>LOGO VE BELGE KULLANMA TALİMATI</w:t>
    </w:r>
  </w:p>
  <w:p w14:paraId="45AC5101" w14:textId="015E83EC" w:rsidR="0007098F" w:rsidRPr="00B81B65" w:rsidRDefault="002669B4" w:rsidP="00ED4A42">
    <w:pPr>
      <w:pStyle w:val="stBilgi"/>
    </w:pPr>
    <w:r>
      <w:rPr>
        <w:noProof/>
        <w:lang w:eastAsia="tr-TR"/>
      </w:rPr>
      <mc:AlternateContent>
        <mc:Choice Requires="wps">
          <w:drawing>
            <wp:anchor distT="4294967295" distB="4294967295" distL="114300" distR="114300" simplePos="0" relativeHeight="251656704" behindDoc="0" locked="0" layoutInCell="1" allowOverlap="1" wp14:anchorId="12AE6AFD" wp14:editId="30C1441B">
              <wp:simplePos x="0" y="0"/>
              <wp:positionH relativeFrom="column">
                <wp:posOffset>-10160</wp:posOffset>
              </wp:positionH>
              <wp:positionV relativeFrom="paragraph">
                <wp:posOffset>144779</wp:posOffset>
              </wp:positionV>
              <wp:extent cx="5754370" cy="0"/>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CA5B4D" id="_x0000_t32" coordsize="21600,21600" o:spt="32" o:oned="t" path="m,l21600,21600e" filled="f">
              <v:path arrowok="t" fillok="f" o:connecttype="none"/>
              <o:lock v:ext="edit" shapetype="t"/>
            </v:shapetype>
            <v:shape id="AutoShape 2" o:spid="_x0000_s1026" type="#_x0000_t32" style="position:absolute;margin-left:-.8pt;margin-top:11.4pt;width:453.1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65"/>
        </w:tabs>
        <w:ind w:left="765" w:hanging="405"/>
      </w:pPr>
      <w:rPr>
        <w:b/>
        <w:bCs/>
      </w:rPr>
    </w:lvl>
  </w:abstractNum>
  <w:abstractNum w:abstractNumId="2" w15:restartNumberingAfterBreak="0">
    <w:nsid w:val="00000003"/>
    <w:multiLevelType w:val="singleLevel"/>
    <w:tmpl w:val="00000003"/>
    <w:name w:val="WW8Num5"/>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singleLevel"/>
    <w:tmpl w:val="00000005"/>
    <w:name w:val="WW8Num12"/>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06"/>
    <w:multiLevelType w:val="singleLevel"/>
    <w:tmpl w:val="00000006"/>
    <w:name w:val="WW8Num16"/>
    <w:lvl w:ilvl="0">
      <w:start w:val="1"/>
      <w:numFmt w:val="lowerLetter"/>
      <w:lvlText w:val="%1)"/>
      <w:lvlJc w:val="left"/>
      <w:pPr>
        <w:tabs>
          <w:tab w:val="num" w:pos="720"/>
        </w:tabs>
        <w:ind w:left="720" w:hanging="360"/>
      </w:pPr>
    </w:lvl>
  </w:abstractNum>
  <w:abstractNum w:abstractNumId="6" w15:restartNumberingAfterBreak="0">
    <w:nsid w:val="00000007"/>
    <w:multiLevelType w:val="singleLevel"/>
    <w:tmpl w:val="00000007"/>
    <w:name w:val="WW8Num22"/>
    <w:lvl w:ilvl="0">
      <w:start w:val="1"/>
      <w:numFmt w:val="bullet"/>
      <w:lvlText w:val=""/>
      <w:lvlJc w:val="left"/>
      <w:pPr>
        <w:tabs>
          <w:tab w:val="num" w:pos="720"/>
        </w:tabs>
        <w:ind w:left="720" w:hanging="360"/>
      </w:pPr>
      <w:rPr>
        <w:rFonts w:ascii="Symbol" w:hAnsi="Symbol" w:cs="Symbol"/>
        <w:color w:val="auto"/>
      </w:rPr>
    </w:lvl>
  </w:abstractNum>
  <w:abstractNum w:abstractNumId="7" w15:restartNumberingAfterBreak="0">
    <w:nsid w:val="00000009"/>
    <w:multiLevelType w:val="singleLevel"/>
    <w:tmpl w:val="00000009"/>
    <w:name w:val="WW8Num15"/>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B"/>
    <w:multiLevelType w:val="singleLevel"/>
    <w:tmpl w:val="0000000B"/>
    <w:name w:val="WW8Num20"/>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0C"/>
    <w:multiLevelType w:val="singleLevel"/>
    <w:tmpl w:val="0000000C"/>
    <w:name w:val="WW8Num21"/>
    <w:lvl w:ilvl="0">
      <w:start w:val="1"/>
      <w:numFmt w:val="bullet"/>
      <w:lvlText w:val=""/>
      <w:lvlJc w:val="left"/>
      <w:pPr>
        <w:tabs>
          <w:tab w:val="num" w:pos="720"/>
        </w:tabs>
        <w:ind w:left="720" w:hanging="360"/>
      </w:pPr>
      <w:rPr>
        <w:rFonts w:ascii="Symbol" w:hAnsi="Symbol" w:cs="Symbol"/>
      </w:rPr>
    </w:lvl>
  </w:abstractNum>
  <w:abstractNum w:abstractNumId="10" w15:restartNumberingAfterBreak="0">
    <w:nsid w:val="0000000E"/>
    <w:multiLevelType w:val="singleLevel"/>
    <w:tmpl w:val="0000000E"/>
    <w:name w:val="WW8Num23"/>
    <w:lvl w:ilvl="0">
      <w:start w:val="1"/>
      <w:numFmt w:val="bullet"/>
      <w:lvlText w:val=""/>
      <w:lvlJc w:val="left"/>
      <w:pPr>
        <w:tabs>
          <w:tab w:val="num" w:pos="720"/>
        </w:tabs>
        <w:ind w:left="720" w:hanging="360"/>
      </w:pPr>
      <w:rPr>
        <w:rFonts w:ascii="Symbol" w:hAnsi="Symbol" w:cs="Symbol"/>
      </w:rPr>
    </w:lvl>
  </w:abstractNum>
  <w:abstractNum w:abstractNumId="11" w15:restartNumberingAfterBreak="0">
    <w:nsid w:val="0000000F"/>
    <w:multiLevelType w:val="singleLevel"/>
    <w:tmpl w:val="0000000F"/>
    <w:name w:val="WW8Num24"/>
    <w:lvl w:ilvl="0">
      <w:start w:val="1"/>
      <w:numFmt w:val="bullet"/>
      <w:lvlText w:val=""/>
      <w:lvlJc w:val="left"/>
      <w:pPr>
        <w:tabs>
          <w:tab w:val="num" w:pos="720"/>
        </w:tabs>
        <w:ind w:left="720" w:hanging="360"/>
      </w:pPr>
      <w:rPr>
        <w:rFonts w:ascii="Symbol" w:hAnsi="Symbol" w:cs="Symbol"/>
      </w:rPr>
    </w:lvl>
  </w:abstractNum>
  <w:abstractNum w:abstractNumId="12" w15:restartNumberingAfterBreak="0">
    <w:nsid w:val="00000010"/>
    <w:multiLevelType w:val="singleLevel"/>
    <w:tmpl w:val="00000010"/>
    <w:name w:val="WW8Num26"/>
    <w:lvl w:ilvl="0">
      <w:start w:val="1"/>
      <w:numFmt w:val="bullet"/>
      <w:lvlText w:val=""/>
      <w:lvlJc w:val="left"/>
      <w:pPr>
        <w:tabs>
          <w:tab w:val="num" w:pos="720"/>
        </w:tabs>
        <w:ind w:left="720" w:hanging="360"/>
      </w:pPr>
      <w:rPr>
        <w:rFonts w:ascii="Symbol" w:hAnsi="Symbol" w:cs="Symbol"/>
      </w:rPr>
    </w:lvl>
  </w:abstractNum>
  <w:abstractNum w:abstractNumId="13" w15:restartNumberingAfterBreak="0">
    <w:nsid w:val="00000011"/>
    <w:multiLevelType w:val="singleLevel"/>
    <w:tmpl w:val="00000011"/>
    <w:name w:val="WW8Num27"/>
    <w:lvl w:ilvl="0">
      <w:start w:val="1"/>
      <w:numFmt w:val="bullet"/>
      <w:lvlText w:val=""/>
      <w:lvlJc w:val="left"/>
      <w:pPr>
        <w:tabs>
          <w:tab w:val="num" w:pos="720"/>
        </w:tabs>
        <w:ind w:left="720" w:hanging="360"/>
      </w:pPr>
      <w:rPr>
        <w:rFonts w:ascii="Symbol" w:hAnsi="Symbol" w:cs="Symbol"/>
      </w:rPr>
    </w:lvl>
  </w:abstractNum>
  <w:abstractNum w:abstractNumId="14" w15:restartNumberingAfterBreak="0">
    <w:nsid w:val="00000012"/>
    <w:multiLevelType w:val="singleLevel"/>
    <w:tmpl w:val="00000012"/>
    <w:name w:val="WW8Num28"/>
    <w:lvl w:ilvl="0">
      <w:start w:val="1"/>
      <w:numFmt w:val="bullet"/>
      <w:lvlText w:val=""/>
      <w:lvlJc w:val="left"/>
      <w:pPr>
        <w:tabs>
          <w:tab w:val="num" w:pos="720"/>
        </w:tabs>
        <w:ind w:left="720" w:hanging="360"/>
      </w:pPr>
      <w:rPr>
        <w:rFonts w:ascii="Symbol" w:hAnsi="Symbol" w:cs="Symbol"/>
      </w:rPr>
    </w:lvl>
  </w:abstractNum>
  <w:abstractNum w:abstractNumId="15" w15:restartNumberingAfterBreak="0">
    <w:nsid w:val="00000013"/>
    <w:multiLevelType w:val="singleLevel"/>
    <w:tmpl w:val="00000013"/>
    <w:name w:val="WW8Num29"/>
    <w:lvl w:ilvl="0">
      <w:start w:val="1"/>
      <w:numFmt w:val="bullet"/>
      <w:lvlText w:val=""/>
      <w:lvlJc w:val="left"/>
      <w:pPr>
        <w:tabs>
          <w:tab w:val="num" w:pos="720"/>
        </w:tabs>
        <w:ind w:left="720" w:hanging="360"/>
      </w:pPr>
      <w:rPr>
        <w:rFonts w:ascii="Symbol" w:hAnsi="Symbol" w:cs="Symbol"/>
      </w:rPr>
    </w:lvl>
  </w:abstractNum>
  <w:abstractNum w:abstractNumId="16" w15:restartNumberingAfterBreak="0">
    <w:nsid w:val="00000014"/>
    <w:multiLevelType w:val="singleLevel"/>
    <w:tmpl w:val="00000014"/>
    <w:name w:val="WW8Num30"/>
    <w:lvl w:ilvl="0">
      <w:start w:val="1"/>
      <w:numFmt w:val="bullet"/>
      <w:lvlText w:val=""/>
      <w:lvlJc w:val="left"/>
      <w:pPr>
        <w:tabs>
          <w:tab w:val="num" w:pos="720"/>
        </w:tabs>
        <w:ind w:left="720" w:hanging="360"/>
      </w:pPr>
      <w:rPr>
        <w:rFonts w:ascii="Symbol" w:hAnsi="Symbol" w:cs="Symbol"/>
      </w:rPr>
    </w:lvl>
  </w:abstractNum>
  <w:abstractNum w:abstractNumId="17" w15:restartNumberingAfterBreak="0">
    <w:nsid w:val="00000015"/>
    <w:multiLevelType w:val="singleLevel"/>
    <w:tmpl w:val="00000015"/>
    <w:name w:val="WW8Num31"/>
    <w:lvl w:ilvl="0">
      <w:start w:val="1"/>
      <w:numFmt w:val="bullet"/>
      <w:lvlText w:val=""/>
      <w:lvlJc w:val="left"/>
      <w:pPr>
        <w:tabs>
          <w:tab w:val="num" w:pos="720"/>
        </w:tabs>
        <w:ind w:left="720" w:hanging="360"/>
      </w:pPr>
      <w:rPr>
        <w:rFonts w:ascii="Symbol" w:hAnsi="Symbol" w:cs="Symbol"/>
      </w:rPr>
    </w:lvl>
  </w:abstractNum>
  <w:abstractNum w:abstractNumId="18" w15:restartNumberingAfterBreak="0">
    <w:nsid w:val="00000016"/>
    <w:multiLevelType w:val="singleLevel"/>
    <w:tmpl w:val="00000016"/>
    <w:name w:val="WW8Num32"/>
    <w:lvl w:ilvl="0">
      <w:start w:val="1"/>
      <w:numFmt w:val="bullet"/>
      <w:lvlText w:val=""/>
      <w:lvlJc w:val="left"/>
      <w:pPr>
        <w:tabs>
          <w:tab w:val="num" w:pos="720"/>
        </w:tabs>
        <w:ind w:left="720" w:hanging="360"/>
      </w:pPr>
      <w:rPr>
        <w:rFonts w:ascii="Symbol" w:hAnsi="Symbol" w:cs="Symbol"/>
      </w:rPr>
    </w:lvl>
  </w:abstractNum>
  <w:abstractNum w:abstractNumId="19" w15:restartNumberingAfterBreak="0">
    <w:nsid w:val="00000017"/>
    <w:multiLevelType w:val="singleLevel"/>
    <w:tmpl w:val="00000017"/>
    <w:name w:val="WW8Num35"/>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8"/>
    <w:multiLevelType w:val="singleLevel"/>
    <w:tmpl w:val="00000018"/>
    <w:name w:val="WW8Num36"/>
    <w:lvl w:ilvl="0">
      <w:start w:val="1"/>
      <w:numFmt w:val="bullet"/>
      <w:lvlText w:val=""/>
      <w:lvlJc w:val="left"/>
      <w:pPr>
        <w:tabs>
          <w:tab w:val="num" w:pos="720"/>
        </w:tabs>
        <w:ind w:left="720" w:hanging="360"/>
      </w:pPr>
      <w:rPr>
        <w:rFonts w:ascii="Symbol" w:hAnsi="Symbol" w:cs="Symbol"/>
      </w:rPr>
    </w:lvl>
  </w:abstractNum>
  <w:abstractNum w:abstractNumId="21" w15:restartNumberingAfterBreak="0">
    <w:nsid w:val="00000019"/>
    <w:multiLevelType w:val="singleLevel"/>
    <w:tmpl w:val="00000019"/>
    <w:name w:val="WW8Num37"/>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1A"/>
    <w:multiLevelType w:val="singleLevel"/>
    <w:tmpl w:val="0000001A"/>
    <w:name w:val="WW8Num39"/>
    <w:lvl w:ilvl="0">
      <w:start w:val="1"/>
      <w:numFmt w:val="bullet"/>
      <w:lvlText w:val=""/>
      <w:lvlJc w:val="left"/>
      <w:pPr>
        <w:tabs>
          <w:tab w:val="num" w:pos="720"/>
        </w:tabs>
        <w:ind w:left="720" w:hanging="360"/>
      </w:pPr>
      <w:rPr>
        <w:rFonts w:ascii="Symbol" w:hAnsi="Symbol" w:cs="Symbol"/>
      </w:rPr>
    </w:lvl>
  </w:abstractNum>
  <w:abstractNum w:abstractNumId="23" w15:restartNumberingAfterBreak="0">
    <w:nsid w:val="0000001B"/>
    <w:multiLevelType w:val="singleLevel"/>
    <w:tmpl w:val="0000001B"/>
    <w:name w:val="WW8Num41"/>
    <w:lvl w:ilvl="0">
      <w:start w:val="1"/>
      <w:numFmt w:val="bullet"/>
      <w:lvlText w:val=""/>
      <w:lvlJc w:val="left"/>
      <w:pPr>
        <w:tabs>
          <w:tab w:val="num" w:pos="720"/>
        </w:tabs>
        <w:ind w:left="720" w:hanging="360"/>
      </w:pPr>
      <w:rPr>
        <w:rFonts w:ascii="Symbol" w:hAnsi="Symbol" w:cs="Symbol"/>
      </w:rPr>
    </w:lvl>
  </w:abstractNum>
  <w:abstractNum w:abstractNumId="24" w15:restartNumberingAfterBreak="0">
    <w:nsid w:val="0000001C"/>
    <w:multiLevelType w:val="singleLevel"/>
    <w:tmpl w:val="0000001C"/>
    <w:name w:val="WW8Num42"/>
    <w:lvl w:ilvl="0">
      <w:start w:val="1"/>
      <w:numFmt w:val="bullet"/>
      <w:lvlText w:val=""/>
      <w:lvlJc w:val="left"/>
      <w:pPr>
        <w:tabs>
          <w:tab w:val="num" w:pos="720"/>
        </w:tabs>
        <w:ind w:left="720" w:hanging="360"/>
      </w:pPr>
      <w:rPr>
        <w:rFonts w:ascii="Symbol" w:hAnsi="Symbol" w:cs="Symbol"/>
      </w:rPr>
    </w:lvl>
  </w:abstractNum>
  <w:abstractNum w:abstractNumId="25" w15:restartNumberingAfterBreak="0">
    <w:nsid w:val="0000001D"/>
    <w:multiLevelType w:val="singleLevel"/>
    <w:tmpl w:val="0000001D"/>
    <w:name w:val="WW8Num43"/>
    <w:lvl w:ilvl="0">
      <w:start w:val="1"/>
      <w:numFmt w:val="bullet"/>
      <w:lvlText w:val=""/>
      <w:lvlJc w:val="left"/>
      <w:pPr>
        <w:tabs>
          <w:tab w:val="num" w:pos="720"/>
        </w:tabs>
        <w:ind w:left="720" w:hanging="360"/>
      </w:pPr>
      <w:rPr>
        <w:rFonts w:ascii="Symbol" w:hAnsi="Symbol" w:cs="Symbol"/>
      </w:rPr>
    </w:lvl>
  </w:abstractNum>
  <w:abstractNum w:abstractNumId="26" w15:restartNumberingAfterBreak="0">
    <w:nsid w:val="0000001E"/>
    <w:multiLevelType w:val="singleLevel"/>
    <w:tmpl w:val="0000001E"/>
    <w:name w:val="WW8Num44"/>
    <w:lvl w:ilvl="0">
      <w:start w:val="1"/>
      <w:numFmt w:val="bullet"/>
      <w:lvlText w:val=""/>
      <w:lvlJc w:val="left"/>
      <w:pPr>
        <w:tabs>
          <w:tab w:val="num" w:pos="720"/>
        </w:tabs>
        <w:ind w:left="720" w:hanging="360"/>
      </w:pPr>
      <w:rPr>
        <w:rFonts w:ascii="Symbol" w:hAnsi="Symbol" w:cs="Symbol"/>
      </w:rPr>
    </w:lvl>
  </w:abstractNum>
  <w:abstractNum w:abstractNumId="27" w15:restartNumberingAfterBreak="0">
    <w:nsid w:val="0000001F"/>
    <w:multiLevelType w:val="singleLevel"/>
    <w:tmpl w:val="0000001F"/>
    <w:name w:val="WW8Num45"/>
    <w:lvl w:ilvl="0">
      <w:start w:val="1"/>
      <w:numFmt w:val="bullet"/>
      <w:lvlText w:val=""/>
      <w:lvlJc w:val="left"/>
      <w:pPr>
        <w:tabs>
          <w:tab w:val="num" w:pos="720"/>
        </w:tabs>
        <w:ind w:left="720" w:hanging="360"/>
      </w:pPr>
      <w:rPr>
        <w:rFonts w:ascii="Symbol" w:hAnsi="Symbol" w:cs="Symbol"/>
      </w:rPr>
    </w:lvl>
  </w:abstractNum>
  <w:abstractNum w:abstractNumId="28" w15:restartNumberingAfterBreak="0">
    <w:nsid w:val="00000020"/>
    <w:multiLevelType w:val="singleLevel"/>
    <w:tmpl w:val="00000020"/>
    <w:name w:val="WW8Num46"/>
    <w:lvl w:ilvl="0">
      <w:start w:val="1"/>
      <w:numFmt w:val="bullet"/>
      <w:lvlText w:val=""/>
      <w:lvlJc w:val="left"/>
      <w:pPr>
        <w:tabs>
          <w:tab w:val="num" w:pos="720"/>
        </w:tabs>
        <w:ind w:left="720" w:hanging="360"/>
      </w:pPr>
      <w:rPr>
        <w:rFonts w:ascii="Symbol" w:hAnsi="Symbol" w:cs="Symbol"/>
      </w:rPr>
    </w:lvl>
  </w:abstractNum>
  <w:abstractNum w:abstractNumId="29" w15:restartNumberingAfterBreak="0">
    <w:nsid w:val="21D928E4"/>
    <w:multiLevelType w:val="hybridMultilevel"/>
    <w:tmpl w:val="C980ACA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0" w15:restartNumberingAfterBreak="0">
    <w:nsid w:val="58A450B1"/>
    <w:multiLevelType w:val="multilevel"/>
    <w:tmpl w:val="DBB8A480"/>
    <w:lvl w:ilvl="0">
      <w:start w:val="1"/>
      <w:numFmt w:val="decimal"/>
      <w:lvlText w:val="%1.0."/>
      <w:lvlJc w:val="left"/>
      <w:pPr>
        <w:ind w:left="405" w:hanging="405"/>
      </w:pPr>
      <w:rPr>
        <w:rFonts w:hint="default"/>
      </w:rPr>
    </w:lvl>
    <w:lvl w:ilvl="1">
      <w:start w:val="1"/>
      <w:numFmt w:val="decimal"/>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67992F0A"/>
    <w:multiLevelType w:val="hybridMultilevel"/>
    <w:tmpl w:val="AEE4DDAA"/>
    <w:name w:val="WW8Num162"/>
    <w:lvl w:ilvl="0" w:tplc="29C839B8">
      <w:start w:val="1"/>
      <w:numFmt w:val="lowerLetter"/>
      <w:lvlText w:val="%1)"/>
      <w:lvlJc w:val="left"/>
      <w:pPr>
        <w:tabs>
          <w:tab w:val="num" w:pos="720"/>
        </w:tabs>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15:restartNumberingAfterBreak="0">
    <w:nsid w:val="767A7664"/>
    <w:multiLevelType w:val="hybridMultilevel"/>
    <w:tmpl w:val="61AA3042"/>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16cid:durableId="2086948099">
    <w:abstractNumId w:val="30"/>
  </w:num>
  <w:num w:numId="2" w16cid:durableId="961420452">
    <w:abstractNumId w:val="29"/>
  </w:num>
  <w:num w:numId="3" w16cid:durableId="9066460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ocumentProtection w:edit="readOnly" w:formatting="1"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6DC"/>
    <w:rsid w:val="00002EAF"/>
    <w:rsid w:val="0000479F"/>
    <w:rsid w:val="00004FCD"/>
    <w:rsid w:val="00020806"/>
    <w:rsid w:val="00032032"/>
    <w:rsid w:val="00033CBD"/>
    <w:rsid w:val="00065B82"/>
    <w:rsid w:val="00067B92"/>
    <w:rsid w:val="00067F10"/>
    <w:rsid w:val="0007098F"/>
    <w:rsid w:val="00070AA8"/>
    <w:rsid w:val="00083779"/>
    <w:rsid w:val="00085166"/>
    <w:rsid w:val="00086274"/>
    <w:rsid w:val="000A385C"/>
    <w:rsid w:val="000A5C11"/>
    <w:rsid w:val="000B09F1"/>
    <w:rsid w:val="000B24D2"/>
    <w:rsid w:val="000C375B"/>
    <w:rsid w:val="000E0FDD"/>
    <w:rsid w:val="000E422A"/>
    <w:rsid w:val="000E59F4"/>
    <w:rsid w:val="000E7AB4"/>
    <w:rsid w:val="000E7E42"/>
    <w:rsid w:val="000F6489"/>
    <w:rsid w:val="00103309"/>
    <w:rsid w:val="001155D8"/>
    <w:rsid w:val="00122687"/>
    <w:rsid w:val="00136893"/>
    <w:rsid w:val="001529ED"/>
    <w:rsid w:val="00167252"/>
    <w:rsid w:val="00173D33"/>
    <w:rsid w:val="00180B02"/>
    <w:rsid w:val="00182F77"/>
    <w:rsid w:val="0019168C"/>
    <w:rsid w:val="001A442B"/>
    <w:rsid w:val="001A46DC"/>
    <w:rsid w:val="001B074A"/>
    <w:rsid w:val="001C1805"/>
    <w:rsid w:val="001C5209"/>
    <w:rsid w:val="001C5B6B"/>
    <w:rsid w:val="001C65DB"/>
    <w:rsid w:val="001C7852"/>
    <w:rsid w:val="001D19C7"/>
    <w:rsid w:val="001D2A60"/>
    <w:rsid w:val="001E1F1A"/>
    <w:rsid w:val="00220075"/>
    <w:rsid w:val="00233CEA"/>
    <w:rsid w:val="00247323"/>
    <w:rsid w:val="002669B4"/>
    <w:rsid w:val="00282D79"/>
    <w:rsid w:val="002958E5"/>
    <w:rsid w:val="00295B31"/>
    <w:rsid w:val="002972D7"/>
    <w:rsid w:val="002A6C0E"/>
    <w:rsid w:val="002C2C25"/>
    <w:rsid w:val="002D1174"/>
    <w:rsid w:val="002F676A"/>
    <w:rsid w:val="0030277E"/>
    <w:rsid w:val="00304633"/>
    <w:rsid w:val="00304642"/>
    <w:rsid w:val="00310D67"/>
    <w:rsid w:val="003123C3"/>
    <w:rsid w:val="003202D5"/>
    <w:rsid w:val="00336FA3"/>
    <w:rsid w:val="00343D06"/>
    <w:rsid w:val="003461AA"/>
    <w:rsid w:val="00347830"/>
    <w:rsid w:val="00353AD7"/>
    <w:rsid w:val="00362DD1"/>
    <w:rsid w:val="003655DA"/>
    <w:rsid w:val="00366DB0"/>
    <w:rsid w:val="003728C3"/>
    <w:rsid w:val="00382586"/>
    <w:rsid w:val="00382F4E"/>
    <w:rsid w:val="003833AB"/>
    <w:rsid w:val="003949B2"/>
    <w:rsid w:val="003B35EB"/>
    <w:rsid w:val="003C5D90"/>
    <w:rsid w:val="003D2B83"/>
    <w:rsid w:val="003E2C5A"/>
    <w:rsid w:val="003E3305"/>
    <w:rsid w:val="003E49F7"/>
    <w:rsid w:val="00401B10"/>
    <w:rsid w:val="00432D6B"/>
    <w:rsid w:val="00454B72"/>
    <w:rsid w:val="00460B44"/>
    <w:rsid w:val="004735E6"/>
    <w:rsid w:val="00493B1D"/>
    <w:rsid w:val="00493D70"/>
    <w:rsid w:val="00495EB0"/>
    <w:rsid w:val="004B34CF"/>
    <w:rsid w:val="004B7FD3"/>
    <w:rsid w:val="004C212F"/>
    <w:rsid w:val="004C742C"/>
    <w:rsid w:val="004D0AEE"/>
    <w:rsid w:val="004D19AE"/>
    <w:rsid w:val="004D5449"/>
    <w:rsid w:val="004E4CAF"/>
    <w:rsid w:val="004E52B0"/>
    <w:rsid w:val="004F176E"/>
    <w:rsid w:val="004F208B"/>
    <w:rsid w:val="00506DDD"/>
    <w:rsid w:val="00506E23"/>
    <w:rsid w:val="00523A29"/>
    <w:rsid w:val="005406EA"/>
    <w:rsid w:val="00546F0E"/>
    <w:rsid w:val="005557AA"/>
    <w:rsid w:val="00560986"/>
    <w:rsid w:val="00563FFA"/>
    <w:rsid w:val="00566B7B"/>
    <w:rsid w:val="0057523F"/>
    <w:rsid w:val="005815D5"/>
    <w:rsid w:val="00591733"/>
    <w:rsid w:val="005936A9"/>
    <w:rsid w:val="005A083E"/>
    <w:rsid w:val="005A5B57"/>
    <w:rsid w:val="005B3574"/>
    <w:rsid w:val="005C2671"/>
    <w:rsid w:val="005C50F4"/>
    <w:rsid w:val="005D67BE"/>
    <w:rsid w:val="005E0C60"/>
    <w:rsid w:val="005E5663"/>
    <w:rsid w:val="00600F86"/>
    <w:rsid w:val="006014F4"/>
    <w:rsid w:val="00602C4F"/>
    <w:rsid w:val="006074EE"/>
    <w:rsid w:val="00624464"/>
    <w:rsid w:val="00627220"/>
    <w:rsid w:val="00632947"/>
    <w:rsid w:val="006332AF"/>
    <w:rsid w:val="00640DA6"/>
    <w:rsid w:val="00651748"/>
    <w:rsid w:val="00667F10"/>
    <w:rsid w:val="00671294"/>
    <w:rsid w:val="00671763"/>
    <w:rsid w:val="006B0A93"/>
    <w:rsid w:val="006B657C"/>
    <w:rsid w:val="006C5966"/>
    <w:rsid w:val="006D14A5"/>
    <w:rsid w:val="006D61AD"/>
    <w:rsid w:val="006F51A3"/>
    <w:rsid w:val="007020E9"/>
    <w:rsid w:val="00705106"/>
    <w:rsid w:val="00710CE2"/>
    <w:rsid w:val="00713444"/>
    <w:rsid w:val="00717851"/>
    <w:rsid w:val="00717EDC"/>
    <w:rsid w:val="00720FC7"/>
    <w:rsid w:val="00727B8C"/>
    <w:rsid w:val="00736C36"/>
    <w:rsid w:val="0074051C"/>
    <w:rsid w:val="00742C33"/>
    <w:rsid w:val="00747414"/>
    <w:rsid w:val="00750E81"/>
    <w:rsid w:val="00756F60"/>
    <w:rsid w:val="00761352"/>
    <w:rsid w:val="00761950"/>
    <w:rsid w:val="00774087"/>
    <w:rsid w:val="007836DF"/>
    <w:rsid w:val="0079037B"/>
    <w:rsid w:val="00794626"/>
    <w:rsid w:val="007952BD"/>
    <w:rsid w:val="007A584C"/>
    <w:rsid w:val="007A5A52"/>
    <w:rsid w:val="007B1A99"/>
    <w:rsid w:val="007B7415"/>
    <w:rsid w:val="007C2115"/>
    <w:rsid w:val="007E6FDA"/>
    <w:rsid w:val="007F08B4"/>
    <w:rsid w:val="007F5280"/>
    <w:rsid w:val="00810FAC"/>
    <w:rsid w:val="00812117"/>
    <w:rsid w:val="00816B9D"/>
    <w:rsid w:val="00835E65"/>
    <w:rsid w:val="00836213"/>
    <w:rsid w:val="008420E3"/>
    <w:rsid w:val="008544BF"/>
    <w:rsid w:val="0085617E"/>
    <w:rsid w:val="00861C8A"/>
    <w:rsid w:val="0087214A"/>
    <w:rsid w:val="0087545F"/>
    <w:rsid w:val="0089090E"/>
    <w:rsid w:val="0089650F"/>
    <w:rsid w:val="008A4C5C"/>
    <w:rsid w:val="008B5547"/>
    <w:rsid w:val="008B715A"/>
    <w:rsid w:val="008D1B10"/>
    <w:rsid w:val="008D391E"/>
    <w:rsid w:val="008D67BB"/>
    <w:rsid w:val="008E5910"/>
    <w:rsid w:val="008F09FA"/>
    <w:rsid w:val="008F49F1"/>
    <w:rsid w:val="008F50AA"/>
    <w:rsid w:val="008F7C52"/>
    <w:rsid w:val="0090037C"/>
    <w:rsid w:val="0090171B"/>
    <w:rsid w:val="00911041"/>
    <w:rsid w:val="00911647"/>
    <w:rsid w:val="0091387F"/>
    <w:rsid w:val="00932CCB"/>
    <w:rsid w:val="00934E08"/>
    <w:rsid w:val="0093768D"/>
    <w:rsid w:val="00937BF5"/>
    <w:rsid w:val="009425D8"/>
    <w:rsid w:val="009434FA"/>
    <w:rsid w:val="00947BDD"/>
    <w:rsid w:val="00960364"/>
    <w:rsid w:val="00975B14"/>
    <w:rsid w:val="009819CD"/>
    <w:rsid w:val="00982DF9"/>
    <w:rsid w:val="00985720"/>
    <w:rsid w:val="009B2154"/>
    <w:rsid w:val="009D7195"/>
    <w:rsid w:val="009E15D8"/>
    <w:rsid w:val="009E2D36"/>
    <w:rsid w:val="009E7BEF"/>
    <w:rsid w:val="009F2929"/>
    <w:rsid w:val="009F6B4A"/>
    <w:rsid w:val="00A122EF"/>
    <w:rsid w:val="00A213F1"/>
    <w:rsid w:val="00A25A16"/>
    <w:rsid w:val="00A25E7A"/>
    <w:rsid w:val="00A3567D"/>
    <w:rsid w:val="00A439B5"/>
    <w:rsid w:val="00A62682"/>
    <w:rsid w:val="00A62DBE"/>
    <w:rsid w:val="00A67885"/>
    <w:rsid w:val="00AA153C"/>
    <w:rsid w:val="00AA2455"/>
    <w:rsid w:val="00AC0BB8"/>
    <w:rsid w:val="00AC4F0A"/>
    <w:rsid w:val="00AD6C63"/>
    <w:rsid w:val="00AD7798"/>
    <w:rsid w:val="00AE12FA"/>
    <w:rsid w:val="00AF0A17"/>
    <w:rsid w:val="00B078D4"/>
    <w:rsid w:val="00B240BF"/>
    <w:rsid w:val="00B306B1"/>
    <w:rsid w:val="00B63468"/>
    <w:rsid w:val="00B66DCA"/>
    <w:rsid w:val="00B723D8"/>
    <w:rsid w:val="00B81B65"/>
    <w:rsid w:val="00B86684"/>
    <w:rsid w:val="00BA7C8A"/>
    <w:rsid w:val="00BA7D58"/>
    <w:rsid w:val="00BC185F"/>
    <w:rsid w:val="00BC1DE7"/>
    <w:rsid w:val="00BD293D"/>
    <w:rsid w:val="00BD2CC2"/>
    <w:rsid w:val="00BE27E7"/>
    <w:rsid w:val="00BE314F"/>
    <w:rsid w:val="00BF1FFD"/>
    <w:rsid w:val="00C02E78"/>
    <w:rsid w:val="00C066C9"/>
    <w:rsid w:val="00C2073B"/>
    <w:rsid w:val="00C23E1C"/>
    <w:rsid w:val="00C37662"/>
    <w:rsid w:val="00C43C66"/>
    <w:rsid w:val="00C4539B"/>
    <w:rsid w:val="00C53A8D"/>
    <w:rsid w:val="00C55212"/>
    <w:rsid w:val="00C636CA"/>
    <w:rsid w:val="00C65193"/>
    <w:rsid w:val="00C718A9"/>
    <w:rsid w:val="00C817BA"/>
    <w:rsid w:val="00C82812"/>
    <w:rsid w:val="00C951E9"/>
    <w:rsid w:val="00CA330F"/>
    <w:rsid w:val="00CB4AB3"/>
    <w:rsid w:val="00CC4B15"/>
    <w:rsid w:val="00CE68F1"/>
    <w:rsid w:val="00CF2A5F"/>
    <w:rsid w:val="00CF7418"/>
    <w:rsid w:val="00D1209D"/>
    <w:rsid w:val="00D12688"/>
    <w:rsid w:val="00D1439F"/>
    <w:rsid w:val="00D5448D"/>
    <w:rsid w:val="00D732C5"/>
    <w:rsid w:val="00D73A30"/>
    <w:rsid w:val="00D82AEE"/>
    <w:rsid w:val="00D840AC"/>
    <w:rsid w:val="00D8737D"/>
    <w:rsid w:val="00D9368A"/>
    <w:rsid w:val="00D95A8B"/>
    <w:rsid w:val="00DA1D98"/>
    <w:rsid w:val="00DA2844"/>
    <w:rsid w:val="00DA61F4"/>
    <w:rsid w:val="00DB3573"/>
    <w:rsid w:val="00DC18B0"/>
    <w:rsid w:val="00DC7B5D"/>
    <w:rsid w:val="00DC7BF4"/>
    <w:rsid w:val="00DD3EB8"/>
    <w:rsid w:val="00DE2DD4"/>
    <w:rsid w:val="00DE68A1"/>
    <w:rsid w:val="00DE6FEE"/>
    <w:rsid w:val="00DE7212"/>
    <w:rsid w:val="00DF5311"/>
    <w:rsid w:val="00DF7ADC"/>
    <w:rsid w:val="00E003AB"/>
    <w:rsid w:val="00E0111C"/>
    <w:rsid w:val="00E01299"/>
    <w:rsid w:val="00E04CA6"/>
    <w:rsid w:val="00E10F68"/>
    <w:rsid w:val="00E15956"/>
    <w:rsid w:val="00E17F38"/>
    <w:rsid w:val="00E27440"/>
    <w:rsid w:val="00E33321"/>
    <w:rsid w:val="00E35F7E"/>
    <w:rsid w:val="00E44868"/>
    <w:rsid w:val="00E453FD"/>
    <w:rsid w:val="00E56EC8"/>
    <w:rsid w:val="00E60C08"/>
    <w:rsid w:val="00E6227C"/>
    <w:rsid w:val="00E67980"/>
    <w:rsid w:val="00E70342"/>
    <w:rsid w:val="00E81371"/>
    <w:rsid w:val="00E81E36"/>
    <w:rsid w:val="00E8357E"/>
    <w:rsid w:val="00E92F3C"/>
    <w:rsid w:val="00E93964"/>
    <w:rsid w:val="00EA37CE"/>
    <w:rsid w:val="00EA47F8"/>
    <w:rsid w:val="00EB2A91"/>
    <w:rsid w:val="00EB2B4B"/>
    <w:rsid w:val="00EC2D2D"/>
    <w:rsid w:val="00ED0253"/>
    <w:rsid w:val="00ED3EB4"/>
    <w:rsid w:val="00ED4A42"/>
    <w:rsid w:val="00ED5F74"/>
    <w:rsid w:val="00ED7D50"/>
    <w:rsid w:val="00EE3839"/>
    <w:rsid w:val="00EE59FE"/>
    <w:rsid w:val="00EF42B6"/>
    <w:rsid w:val="00F2408E"/>
    <w:rsid w:val="00F30FBA"/>
    <w:rsid w:val="00F3541A"/>
    <w:rsid w:val="00F365B1"/>
    <w:rsid w:val="00F42C89"/>
    <w:rsid w:val="00F55E7E"/>
    <w:rsid w:val="00F6315A"/>
    <w:rsid w:val="00F6477A"/>
    <w:rsid w:val="00F66B92"/>
    <w:rsid w:val="00F85BC1"/>
    <w:rsid w:val="00F86837"/>
    <w:rsid w:val="00F9018A"/>
    <w:rsid w:val="00F92AFE"/>
    <w:rsid w:val="00F951A5"/>
    <w:rsid w:val="00FA4049"/>
    <w:rsid w:val="00FA5C9C"/>
    <w:rsid w:val="00FC026E"/>
    <w:rsid w:val="00FC6A1F"/>
    <w:rsid w:val="00FD04E8"/>
    <w:rsid w:val="00FF3D4D"/>
    <w:rsid w:val="00FF4D5C"/>
    <w:rsid w:val="00FF7D84"/>
  </w:rsids>
  <m:mathPr>
    <m:mathFont m:val="Cambria Math"/>
    <m:brkBin m:val="before"/>
    <m:brkBinSub m:val="--"/>
    <m:smallFrac/>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0004E8"/>
  <w15:docId w15:val="{0E405C47-88B5-4EAE-8A55-A02825CB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5DA"/>
    <w:pPr>
      <w:spacing w:after="200" w:line="276" w:lineRule="auto"/>
    </w:pPr>
    <w:rPr>
      <w:rFonts w:cs="Calibri"/>
      <w:sz w:val="22"/>
      <w:szCs w:val="22"/>
      <w:lang w:eastAsia="en-US"/>
    </w:rPr>
  </w:style>
  <w:style w:type="paragraph" w:styleId="Balk1">
    <w:name w:val="heading 1"/>
    <w:basedOn w:val="Normal"/>
    <w:next w:val="Normal"/>
    <w:link w:val="Balk1Char"/>
    <w:uiPriority w:val="99"/>
    <w:qFormat/>
    <w:rsid w:val="006D14A5"/>
    <w:pPr>
      <w:keepNext/>
      <w:suppressAutoHyphens/>
      <w:spacing w:before="240" w:after="60" w:line="240" w:lineRule="auto"/>
      <w:outlineLvl w:val="0"/>
    </w:pPr>
    <w:rPr>
      <w:rFonts w:ascii="Arial" w:eastAsia="Times New Roman" w:hAnsi="Arial" w:cs="Arial"/>
      <w:b/>
      <w:bCs/>
      <w:kern w:val="1"/>
      <w:sz w:val="32"/>
      <w:szCs w:val="32"/>
      <w:lang w:eastAsia="ar-SA"/>
    </w:rPr>
  </w:style>
  <w:style w:type="paragraph" w:styleId="Balk2">
    <w:name w:val="heading 2"/>
    <w:basedOn w:val="Normal"/>
    <w:next w:val="Normal"/>
    <w:link w:val="Balk2Char"/>
    <w:uiPriority w:val="99"/>
    <w:qFormat/>
    <w:rsid w:val="005B3574"/>
    <w:pPr>
      <w:keepNext/>
      <w:keepLines/>
      <w:spacing w:before="200" w:after="0"/>
      <w:outlineLvl w:val="1"/>
    </w:pPr>
    <w:rPr>
      <w:rFonts w:ascii="Cambria" w:eastAsia="Times New Roman" w:hAnsi="Cambria" w:cs="Cambria"/>
      <w:b/>
      <w:bCs/>
      <w:color w:val="4F81BD"/>
      <w:sz w:val="26"/>
      <w:szCs w:val="26"/>
    </w:rPr>
  </w:style>
  <w:style w:type="paragraph" w:styleId="Balk3">
    <w:name w:val="heading 3"/>
    <w:basedOn w:val="Normal"/>
    <w:next w:val="Normal"/>
    <w:link w:val="Balk3Char"/>
    <w:uiPriority w:val="99"/>
    <w:qFormat/>
    <w:rsid w:val="00A439B5"/>
    <w:pPr>
      <w:keepNext/>
      <w:keepLines/>
      <w:spacing w:before="200" w:after="0"/>
      <w:outlineLvl w:val="2"/>
    </w:pPr>
    <w:rPr>
      <w:rFonts w:ascii="Cambria" w:eastAsia="Times New Roman" w:hAnsi="Cambria" w:cs="Cambria"/>
      <w:b/>
      <w:bCs/>
      <w:color w:val="4F81BD"/>
    </w:rPr>
  </w:style>
  <w:style w:type="paragraph" w:styleId="Balk7">
    <w:name w:val="heading 7"/>
    <w:basedOn w:val="Normal"/>
    <w:next w:val="Normal"/>
    <w:link w:val="Balk7Char"/>
    <w:uiPriority w:val="99"/>
    <w:qFormat/>
    <w:rsid w:val="006D14A5"/>
    <w:pPr>
      <w:keepNext/>
      <w:suppressAutoHyphens/>
      <w:spacing w:before="60" w:after="60" w:line="240" w:lineRule="auto"/>
      <w:jc w:val="both"/>
      <w:outlineLvl w:val="6"/>
    </w:pPr>
    <w:rPr>
      <w:rFonts w:ascii="Times New Roman" w:eastAsia="Times New Roman" w:hAnsi="Times New Roman" w:cs="Times New Roman"/>
      <w:b/>
      <w:bCs/>
      <w:sz w:val="24"/>
      <w:szCs w:val="24"/>
      <w:lang w:val="en-AU" w:eastAsia="ar-SA"/>
    </w:rPr>
  </w:style>
  <w:style w:type="paragraph" w:styleId="Balk9">
    <w:name w:val="heading 9"/>
    <w:basedOn w:val="Normal"/>
    <w:next w:val="Normal"/>
    <w:link w:val="Balk9Char"/>
    <w:uiPriority w:val="99"/>
    <w:qFormat/>
    <w:rsid w:val="006D14A5"/>
    <w:pPr>
      <w:suppressAutoHyphens/>
      <w:spacing w:before="240" w:after="60" w:line="240" w:lineRule="auto"/>
      <w:outlineLvl w:val="8"/>
    </w:pPr>
    <w:rPr>
      <w:rFonts w:ascii="Arial" w:eastAsia="Times New Roman" w:hAnsi="Arial" w:cs="Arial"/>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6D14A5"/>
    <w:rPr>
      <w:rFonts w:ascii="Arial" w:hAnsi="Arial" w:cs="Arial"/>
      <w:b/>
      <w:bCs/>
      <w:kern w:val="1"/>
      <w:sz w:val="32"/>
      <w:szCs w:val="32"/>
      <w:lang w:eastAsia="ar-SA" w:bidi="ar-SA"/>
    </w:rPr>
  </w:style>
  <w:style w:type="character" w:customStyle="1" w:styleId="Balk2Char">
    <w:name w:val="Başlık 2 Char"/>
    <w:basedOn w:val="VarsaylanParagrafYazTipi"/>
    <w:link w:val="Balk2"/>
    <w:uiPriority w:val="99"/>
    <w:locked/>
    <w:rsid w:val="005B3574"/>
    <w:rPr>
      <w:rFonts w:ascii="Cambria" w:hAnsi="Cambria" w:cs="Cambria"/>
      <w:b/>
      <w:bCs/>
      <w:color w:val="4F81BD"/>
      <w:sz w:val="26"/>
      <w:szCs w:val="26"/>
    </w:rPr>
  </w:style>
  <w:style w:type="character" w:customStyle="1" w:styleId="Balk3Char">
    <w:name w:val="Başlık 3 Char"/>
    <w:basedOn w:val="VarsaylanParagrafYazTipi"/>
    <w:link w:val="Balk3"/>
    <w:uiPriority w:val="99"/>
    <w:locked/>
    <w:rsid w:val="00A439B5"/>
    <w:rPr>
      <w:rFonts w:ascii="Cambria" w:hAnsi="Cambria" w:cs="Cambria"/>
      <w:b/>
      <w:bCs/>
      <w:color w:val="4F81BD"/>
    </w:rPr>
  </w:style>
  <w:style w:type="character" w:customStyle="1" w:styleId="Balk7Char">
    <w:name w:val="Başlık 7 Char"/>
    <w:basedOn w:val="VarsaylanParagrafYazTipi"/>
    <w:link w:val="Balk7"/>
    <w:uiPriority w:val="99"/>
    <w:locked/>
    <w:rsid w:val="006D14A5"/>
    <w:rPr>
      <w:rFonts w:ascii="Times New Roman" w:hAnsi="Times New Roman" w:cs="Times New Roman"/>
      <w:b/>
      <w:bCs/>
      <w:sz w:val="20"/>
      <w:szCs w:val="20"/>
      <w:lang w:val="en-AU" w:eastAsia="ar-SA" w:bidi="ar-SA"/>
    </w:rPr>
  </w:style>
  <w:style w:type="character" w:customStyle="1" w:styleId="Balk9Char">
    <w:name w:val="Başlık 9 Char"/>
    <w:basedOn w:val="VarsaylanParagrafYazTipi"/>
    <w:link w:val="Balk9"/>
    <w:uiPriority w:val="99"/>
    <w:locked/>
    <w:rsid w:val="006D14A5"/>
    <w:rPr>
      <w:rFonts w:ascii="Arial" w:hAnsi="Arial" w:cs="Arial"/>
      <w:lang w:eastAsia="ar-SA" w:bidi="ar-SA"/>
    </w:rPr>
  </w:style>
  <w:style w:type="paragraph" w:styleId="stBilgi">
    <w:name w:val="header"/>
    <w:basedOn w:val="Normal"/>
    <w:link w:val="stBilgiChar"/>
    <w:uiPriority w:val="99"/>
    <w:rsid w:val="001A46DC"/>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1A46DC"/>
  </w:style>
  <w:style w:type="paragraph" w:styleId="AltBilgi">
    <w:name w:val="footer"/>
    <w:basedOn w:val="Normal"/>
    <w:link w:val="AltBilgiChar"/>
    <w:uiPriority w:val="99"/>
    <w:rsid w:val="001A46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1A46DC"/>
  </w:style>
  <w:style w:type="paragraph" w:styleId="BalonMetni">
    <w:name w:val="Balloon Text"/>
    <w:basedOn w:val="Normal"/>
    <w:link w:val="BalonMetniChar"/>
    <w:uiPriority w:val="99"/>
    <w:semiHidden/>
    <w:rsid w:val="001A46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1A46DC"/>
    <w:rPr>
      <w:rFonts w:ascii="Tahoma" w:hAnsi="Tahoma" w:cs="Tahoma"/>
      <w:sz w:val="16"/>
      <w:szCs w:val="16"/>
    </w:rPr>
  </w:style>
  <w:style w:type="table" w:styleId="TabloKlavuzu">
    <w:name w:val="Table Grid"/>
    <w:basedOn w:val="NormalTablo"/>
    <w:uiPriority w:val="99"/>
    <w:rsid w:val="001A46D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99"/>
    <w:qFormat/>
    <w:rsid w:val="003B35EB"/>
    <w:pPr>
      <w:ind w:left="720"/>
    </w:pPr>
  </w:style>
  <w:style w:type="paragraph" w:styleId="GvdeMetni">
    <w:name w:val="Body Text"/>
    <w:basedOn w:val="Normal"/>
    <w:link w:val="GvdeMetniChar"/>
    <w:uiPriority w:val="99"/>
    <w:rsid w:val="000E7AB4"/>
    <w:pPr>
      <w:suppressAutoHyphens/>
      <w:spacing w:after="0" w:line="240" w:lineRule="auto"/>
      <w:jc w:val="both"/>
    </w:pPr>
    <w:rPr>
      <w:rFonts w:ascii="Verdana" w:eastAsia="Times New Roman" w:hAnsi="Verdana" w:cs="Verdana"/>
      <w:sz w:val="24"/>
      <w:szCs w:val="24"/>
      <w:lang w:eastAsia="ar-SA"/>
    </w:rPr>
  </w:style>
  <w:style w:type="character" w:customStyle="1" w:styleId="GvdeMetniChar">
    <w:name w:val="Gövde Metni Char"/>
    <w:basedOn w:val="VarsaylanParagrafYazTipi"/>
    <w:link w:val="GvdeMetni"/>
    <w:uiPriority w:val="99"/>
    <w:locked/>
    <w:rsid w:val="000E7AB4"/>
    <w:rPr>
      <w:rFonts w:ascii="Verdana" w:hAnsi="Verdana" w:cs="Verdana"/>
      <w:sz w:val="20"/>
      <w:szCs w:val="20"/>
      <w:lang w:eastAsia="ar-SA" w:bidi="ar-SA"/>
    </w:rPr>
  </w:style>
  <w:style w:type="character" w:customStyle="1" w:styleId="WW8Num2z0">
    <w:name w:val="WW8Num2z0"/>
    <w:uiPriority w:val="99"/>
    <w:rsid w:val="006D14A5"/>
    <w:rPr>
      <w:b/>
      <w:bCs/>
    </w:rPr>
  </w:style>
  <w:style w:type="character" w:customStyle="1" w:styleId="WW8Num11z0">
    <w:name w:val="WW8Num11z0"/>
    <w:uiPriority w:val="99"/>
    <w:rsid w:val="006D14A5"/>
    <w:rPr>
      <w:rFonts w:ascii="Symbol" w:hAnsi="Symbol" w:cs="Symbol"/>
    </w:rPr>
  </w:style>
  <w:style w:type="character" w:customStyle="1" w:styleId="WW8Num11z1">
    <w:name w:val="WW8Num11z1"/>
    <w:uiPriority w:val="99"/>
    <w:rsid w:val="006D14A5"/>
    <w:rPr>
      <w:rFonts w:ascii="Courier New" w:hAnsi="Courier New" w:cs="Courier New"/>
    </w:rPr>
  </w:style>
  <w:style w:type="character" w:customStyle="1" w:styleId="WW8Num11z2">
    <w:name w:val="WW8Num11z2"/>
    <w:uiPriority w:val="99"/>
    <w:rsid w:val="006D14A5"/>
    <w:rPr>
      <w:rFonts w:ascii="Wingdings" w:hAnsi="Wingdings" w:cs="Wingdings"/>
    </w:rPr>
  </w:style>
  <w:style w:type="character" w:customStyle="1" w:styleId="WW8Num12z0">
    <w:name w:val="WW8Num12z0"/>
    <w:uiPriority w:val="99"/>
    <w:rsid w:val="006D14A5"/>
    <w:rPr>
      <w:rFonts w:ascii="Symbol" w:hAnsi="Symbol" w:cs="Symbol"/>
    </w:rPr>
  </w:style>
  <w:style w:type="character" w:customStyle="1" w:styleId="WW8Num12z1">
    <w:name w:val="WW8Num12z1"/>
    <w:uiPriority w:val="99"/>
    <w:rsid w:val="006D14A5"/>
    <w:rPr>
      <w:rFonts w:ascii="Courier New" w:hAnsi="Courier New" w:cs="Courier New"/>
    </w:rPr>
  </w:style>
  <w:style w:type="character" w:customStyle="1" w:styleId="WW8Num12z2">
    <w:name w:val="WW8Num12z2"/>
    <w:uiPriority w:val="99"/>
    <w:rsid w:val="006D14A5"/>
    <w:rPr>
      <w:rFonts w:ascii="Wingdings" w:hAnsi="Wingdings" w:cs="Wingdings"/>
    </w:rPr>
  </w:style>
  <w:style w:type="character" w:customStyle="1" w:styleId="WW8Num17z0">
    <w:name w:val="WW8Num17z0"/>
    <w:uiPriority w:val="99"/>
    <w:rsid w:val="006D14A5"/>
    <w:rPr>
      <w:rFonts w:ascii="Symbol" w:hAnsi="Symbol" w:cs="Symbol"/>
    </w:rPr>
  </w:style>
  <w:style w:type="character" w:customStyle="1" w:styleId="WW8Num17z1">
    <w:name w:val="WW8Num17z1"/>
    <w:uiPriority w:val="99"/>
    <w:rsid w:val="006D14A5"/>
    <w:rPr>
      <w:rFonts w:ascii="Courier New" w:hAnsi="Courier New" w:cs="Courier New"/>
    </w:rPr>
  </w:style>
  <w:style w:type="character" w:customStyle="1" w:styleId="WW8Num17z2">
    <w:name w:val="WW8Num17z2"/>
    <w:uiPriority w:val="99"/>
    <w:rsid w:val="006D14A5"/>
    <w:rPr>
      <w:rFonts w:ascii="Wingdings" w:hAnsi="Wingdings" w:cs="Wingdings"/>
    </w:rPr>
  </w:style>
  <w:style w:type="character" w:customStyle="1" w:styleId="WW8Num21z0">
    <w:name w:val="WW8Num21z0"/>
    <w:uiPriority w:val="99"/>
    <w:rsid w:val="006D14A5"/>
    <w:rPr>
      <w:rFonts w:ascii="Symbol" w:hAnsi="Symbol" w:cs="Symbol"/>
    </w:rPr>
  </w:style>
  <w:style w:type="character" w:customStyle="1" w:styleId="WW8Num21z1">
    <w:name w:val="WW8Num21z1"/>
    <w:uiPriority w:val="99"/>
    <w:rsid w:val="006D14A5"/>
    <w:rPr>
      <w:rFonts w:ascii="Courier New" w:hAnsi="Courier New" w:cs="Courier New"/>
    </w:rPr>
  </w:style>
  <w:style w:type="character" w:customStyle="1" w:styleId="WW8Num21z2">
    <w:name w:val="WW8Num21z2"/>
    <w:uiPriority w:val="99"/>
    <w:rsid w:val="006D14A5"/>
    <w:rPr>
      <w:rFonts w:ascii="Wingdings" w:hAnsi="Wingdings" w:cs="Wingdings"/>
    </w:rPr>
  </w:style>
  <w:style w:type="character" w:customStyle="1" w:styleId="WW8Num22z0">
    <w:name w:val="WW8Num22z0"/>
    <w:uiPriority w:val="99"/>
    <w:rsid w:val="006D14A5"/>
    <w:rPr>
      <w:rFonts w:ascii="Symbol" w:hAnsi="Symbol" w:cs="Symbol"/>
      <w:color w:val="auto"/>
    </w:rPr>
  </w:style>
  <w:style w:type="character" w:customStyle="1" w:styleId="WW8Num22z1">
    <w:name w:val="WW8Num22z1"/>
    <w:uiPriority w:val="99"/>
    <w:rsid w:val="006D14A5"/>
    <w:rPr>
      <w:rFonts w:ascii="Courier New" w:hAnsi="Courier New" w:cs="Courier New"/>
    </w:rPr>
  </w:style>
  <w:style w:type="character" w:customStyle="1" w:styleId="WW8Num22z2">
    <w:name w:val="WW8Num22z2"/>
    <w:uiPriority w:val="99"/>
    <w:rsid w:val="006D14A5"/>
    <w:rPr>
      <w:rFonts w:ascii="Wingdings" w:hAnsi="Wingdings" w:cs="Wingdings"/>
    </w:rPr>
  </w:style>
  <w:style w:type="character" w:customStyle="1" w:styleId="WW8Num22z3">
    <w:name w:val="WW8Num22z3"/>
    <w:uiPriority w:val="99"/>
    <w:rsid w:val="006D14A5"/>
    <w:rPr>
      <w:rFonts w:ascii="Symbol" w:hAnsi="Symbol" w:cs="Symbol"/>
    </w:rPr>
  </w:style>
  <w:style w:type="character" w:customStyle="1" w:styleId="WW8Num24z0">
    <w:name w:val="WW8Num24z0"/>
    <w:uiPriority w:val="99"/>
    <w:rsid w:val="006D14A5"/>
    <w:rPr>
      <w:rFonts w:ascii="Times New Roman" w:hAnsi="Times New Roman" w:cs="Times New Roman"/>
    </w:rPr>
  </w:style>
  <w:style w:type="character" w:customStyle="1" w:styleId="WW8Num24z1">
    <w:name w:val="WW8Num24z1"/>
    <w:uiPriority w:val="99"/>
    <w:rsid w:val="006D14A5"/>
    <w:rPr>
      <w:rFonts w:ascii="Courier New" w:hAnsi="Courier New" w:cs="Courier New"/>
    </w:rPr>
  </w:style>
  <w:style w:type="character" w:customStyle="1" w:styleId="WW8Num24z2">
    <w:name w:val="WW8Num24z2"/>
    <w:uiPriority w:val="99"/>
    <w:rsid w:val="006D14A5"/>
    <w:rPr>
      <w:rFonts w:ascii="Wingdings" w:hAnsi="Wingdings" w:cs="Wingdings"/>
    </w:rPr>
  </w:style>
  <w:style w:type="character" w:customStyle="1" w:styleId="WW8Num24z3">
    <w:name w:val="WW8Num24z3"/>
    <w:uiPriority w:val="99"/>
    <w:rsid w:val="006D14A5"/>
    <w:rPr>
      <w:rFonts w:ascii="Symbol" w:hAnsi="Symbol" w:cs="Symbol"/>
    </w:rPr>
  </w:style>
  <w:style w:type="character" w:customStyle="1" w:styleId="VarsaylanParagrafYazTipi1">
    <w:name w:val="Varsayılan Paragraf Yazı Tipi1"/>
    <w:uiPriority w:val="99"/>
    <w:rsid w:val="006D14A5"/>
  </w:style>
  <w:style w:type="character" w:customStyle="1" w:styleId="NumberingSymbols">
    <w:name w:val="Numbering Symbols"/>
    <w:uiPriority w:val="99"/>
    <w:rsid w:val="006D14A5"/>
  </w:style>
  <w:style w:type="character" w:customStyle="1" w:styleId="Bullets">
    <w:name w:val="Bullets"/>
    <w:uiPriority w:val="99"/>
    <w:rsid w:val="006D14A5"/>
    <w:rPr>
      <w:rFonts w:ascii="StarSymbol" w:hAnsi="StarSymbol" w:cs="StarSymbol"/>
      <w:sz w:val="18"/>
      <w:szCs w:val="18"/>
    </w:rPr>
  </w:style>
  <w:style w:type="paragraph" w:styleId="Liste">
    <w:name w:val="List"/>
    <w:basedOn w:val="GvdeMetni"/>
    <w:uiPriority w:val="99"/>
    <w:rsid w:val="006D14A5"/>
  </w:style>
  <w:style w:type="paragraph" w:customStyle="1" w:styleId="Caption1">
    <w:name w:val="Caption1"/>
    <w:basedOn w:val="Normal"/>
    <w:uiPriority w:val="99"/>
    <w:rsid w:val="006D14A5"/>
    <w:pPr>
      <w:suppressLineNumbers/>
      <w:suppressAutoHyphens/>
      <w:spacing w:before="120" w:after="120" w:line="240" w:lineRule="auto"/>
    </w:pPr>
    <w:rPr>
      <w:rFonts w:ascii="Times New Roman" w:eastAsia="Times New Roman" w:hAnsi="Times New Roman" w:cs="Times New Roman"/>
      <w:i/>
      <w:iCs/>
      <w:sz w:val="20"/>
      <w:szCs w:val="20"/>
      <w:lang w:eastAsia="ar-SA"/>
    </w:rPr>
  </w:style>
  <w:style w:type="paragraph" w:customStyle="1" w:styleId="Index">
    <w:name w:val="Index"/>
    <w:basedOn w:val="Normal"/>
    <w:uiPriority w:val="99"/>
    <w:rsid w:val="006D14A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Heading">
    <w:name w:val="Heading"/>
    <w:basedOn w:val="Normal"/>
    <w:next w:val="GvdeMetni"/>
    <w:uiPriority w:val="99"/>
    <w:rsid w:val="006D14A5"/>
    <w:pPr>
      <w:keepNext/>
      <w:suppressAutoHyphens/>
      <w:spacing w:before="240" w:after="120" w:line="240" w:lineRule="auto"/>
    </w:pPr>
    <w:rPr>
      <w:rFonts w:ascii="Albany" w:hAnsi="Albany" w:cs="Albany"/>
      <w:sz w:val="28"/>
      <w:szCs w:val="28"/>
      <w:lang w:eastAsia="ar-SA"/>
    </w:rPr>
  </w:style>
  <w:style w:type="paragraph" w:customStyle="1" w:styleId="xl24">
    <w:name w:val="xl24"/>
    <w:basedOn w:val="Normal"/>
    <w:uiPriority w:val="99"/>
    <w:rsid w:val="006D14A5"/>
    <w:pPr>
      <w:suppressAutoHyphens/>
      <w:spacing w:before="280" w:after="280" w:line="240" w:lineRule="auto"/>
      <w:jc w:val="both"/>
    </w:pPr>
    <w:rPr>
      <w:rFonts w:ascii="Verdana" w:eastAsia="Times New Roman" w:hAnsi="Verdana" w:cs="Verdana"/>
      <w:sz w:val="24"/>
      <w:szCs w:val="24"/>
      <w:lang w:eastAsia="ar-SA"/>
    </w:rPr>
  </w:style>
  <w:style w:type="paragraph" w:customStyle="1" w:styleId="GvdeMetni31">
    <w:name w:val="Gövde Metni 31"/>
    <w:basedOn w:val="Normal"/>
    <w:uiPriority w:val="99"/>
    <w:rsid w:val="006D14A5"/>
    <w:pPr>
      <w:suppressAutoHyphens/>
      <w:spacing w:before="60" w:after="60" w:line="240" w:lineRule="auto"/>
      <w:jc w:val="both"/>
    </w:pPr>
    <w:rPr>
      <w:rFonts w:ascii="Times New Roman" w:eastAsia="Times New Roman" w:hAnsi="Times New Roman" w:cs="Times New Roman"/>
      <w:sz w:val="24"/>
      <w:szCs w:val="24"/>
      <w:lang w:val="en-AU" w:eastAsia="ar-SA"/>
    </w:rPr>
  </w:style>
  <w:style w:type="paragraph" w:customStyle="1" w:styleId="GvdeMetni21">
    <w:name w:val="Gövde Metni 21"/>
    <w:basedOn w:val="Normal"/>
    <w:uiPriority w:val="99"/>
    <w:rsid w:val="006D14A5"/>
    <w:pPr>
      <w:suppressAutoHyphens/>
      <w:spacing w:after="120" w:line="480" w:lineRule="auto"/>
    </w:pPr>
    <w:rPr>
      <w:rFonts w:ascii="Times New Roman" w:eastAsia="Times New Roman" w:hAnsi="Times New Roman" w:cs="Times New Roman"/>
      <w:sz w:val="24"/>
      <w:szCs w:val="24"/>
      <w:lang w:eastAsia="ar-SA"/>
    </w:rPr>
  </w:style>
  <w:style w:type="paragraph" w:customStyle="1" w:styleId="TableContents">
    <w:name w:val="Table Contents"/>
    <w:basedOn w:val="Normal"/>
    <w:uiPriority w:val="99"/>
    <w:rsid w:val="006D14A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uiPriority w:val="99"/>
    <w:rsid w:val="006D14A5"/>
    <w:pPr>
      <w:jc w:val="center"/>
    </w:pPr>
    <w:rPr>
      <w:b/>
      <w:bCs/>
      <w:i/>
      <w:iCs/>
    </w:rPr>
  </w:style>
  <w:style w:type="paragraph" w:customStyle="1" w:styleId="Framecontents">
    <w:name w:val="Frame contents"/>
    <w:basedOn w:val="GvdeMetni"/>
    <w:uiPriority w:val="99"/>
    <w:rsid w:val="006D14A5"/>
  </w:style>
  <w:style w:type="paragraph" w:styleId="GvdeMetni2">
    <w:name w:val="Body Text 2"/>
    <w:basedOn w:val="Normal"/>
    <w:link w:val="GvdeMetni2Char"/>
    <w:uiPriority w:val="99"/>
    <w:rsid w:val="006D14A5"/>
    <w:pPr>
      <w:suppressAutoHyphens/>
      <w:spacing w:after="120" w:line="480" w:lineRule="auto"/>
    </w:pPr>
    <w:rPr>
      <w:rFonts w:ascii="Times New Roman" w:eastAsia="Times New Roman" w:hAnsi="Times New Roman" w:cs="Times New Roman"/>
      <w:sz w:val="24"/>
      <w:szCs w:val="24"/>
      <w:lang w:eastAsia="ar-SA"/>
    </w:rPr>
  </w:style>
  <w:style w:type="character" w:customStyle="1" w:styleId="GvdeMetni2Char">
    <w:name w:val="Gövde Metni 2 Char"/>
    <w:basedOn w:val="VarsaylanParagrafYazTipi"/>
    <w:link w:val="GvdeMetni2"/>
    <w:uiPriority w:val="99"/>
    <w:locked/>
    <w:rsid w:val="006D14A5"/>
    <w:rPr>
      <w:rFonts w:ascii="Times New Roman" w:hAnsi="Times New Roman" w:cs="Times New Roman"/>
      <w:sz w:val="24"/>
      <w:szCs w:val="24"/>
      <w:lang w:eastAsia="ar-SA" w:bidi="ar-SA"/>
    </w:rPr>
  </w:style>
  <w:style w:type="paragraph" w:styleId="bekMetni">
    <w:name w:val="Block Text"/>
    <w:basedOn w:val="Normal"/>
    <w:uiPriority w:val="99"/>
    <w:rsid w:val="006D14A5"/>
    <w:pPr>
      <w:spacing w:after="0" w:line="240" w:lineRule="atLeast"/>
      <w:ind w:left="709" w:right="-1" w:firstLine="11"/>
    </w:pPr>
    <w:rPr>
      <w:rFonts w:ascii="Times New Roman" w:eastAsia="Times New Roman" w:hAnsi="Times New Roman" w:cs="Times New Roman"/>
      <w:sz w:val="24"/>
      <w:szCs w:val="24"/>
      <w:lang w:val="en-GB"/>
    </w:rPr>
  </w:style>
  <w:style w:type="character" w:styleId="AklamaBavurusu">
    <w:name w:val="annotation reference"/>
    <w:basedOn w:val="VarsaylanParagrafYazTipi"/>
    <w:uiPriority w:val="99"/>
    <w:semiHidden/>
    <w:rsid w:val="006D14A5"/>
    <w:rPr>
      <w:sz w:val="16"/>
      <w:szCs w:val="16"/>
    </w:rPr>
  </w:style>
  <w:style w:type="paragraph" w:styleId="AklamaMetni">
    <w:name w:val="annotation text"/>
    <w:basedOn w:val="Normal"/>
    <w:link w:val="AklamaMetniChar"/>
    <w:uiPriority w:val="99"/>
    <w:semiHidden/>
    <w:rsid w:val="006D14A5"/>
    <w:pPr>
      <w:suppressAutoHyphens/>
      <w:spacing w:after="0" w:line="240" w:lineRule="auto"/>
    </w:pPr>
    <w:rPr>
      <w:rFonts w:ascii="Times New Roman" w:eastAsia="Times New Roman" w:hAnsi="Times New Roman" w:cs="Times New Roman"/>
      <w:sz w:val="20"/>
      <w:szCs w:val="20"/>
      <w:lang w:eastAsia="ar-SA"/>
    </w:rPr>
  </w:style>
  <w:style w:type="character" w:customStyle="1" w:styleId="AklamaMetniChar">
    <w:name w:val="Açıklama Metni Char"/>
    <w:basedOn w:val="VarsaylanParagrafYazTipi"/>
    <w:link w:val="AklamaMetni"/>
    <w:uiPriority w:val="99"/>
    <w:semiHidden/>
    <w:locked/>
    <w:rsid w:val="006D14A5"/>
    <w:rPr>
      <w:rFonts w:ascii="Times New Roman" w:hAnsi="Times New Roman" w:cs="Times New Roman"/>
      <w:sz w:val="20"/>
      <w:szCs w:val="20"/>
      <w:lang w:eastAsia="ar-SA" w:bidi="ar-SA"/>
    </w:rPr>
  </w:style>
  <w:style w:type="paragraph" w:styleId="AklamaKonusu">
    <w:name w:val="annotation subject"/>
    <w:basedOn w:val="AklamaMetni"/>
    <w:next w:val="AklamaMetni"/>
    <w:link w:val="AklamaKonusuChar"/>
    <w:uiPriority w:val="99"/>
    <w:semiHidden/>
    <w:rsid w:val="006D14A5"/>
    <w:rPr>
      <w:b/>
      <w:bCs/>
    </w:rPr>
  </w:style>
  <w:style w:type="character" w:customStyle="1" w:styleId="AklamaKonusuChar">
    <w:name w:val="Açıklama Konusu Char"/>
    <w:basedOn w:val="AklamaMetniChar"/>
    <w:link w:val="AklamaKonusu"/>
    <w:uiPriority w:val="99"/>
    <w:semiHidden/>
    <w:locked/>
    <w:rsid w:val="006D14A5"/>
    <w:rPr>
      <w:rFonts w:ascii="Times New Roman" w:hAnsi="Times New Roman" w:cs="Times New Roman"/>
      <w:b/>
      <w:bCs/>
      <w:sz w:val="20"/>
      <w:szCs w:val="20"/>
      <w:lang w:eastAsia="ar-SA" w:bidi="ar-SA"/>
    </w:rPr>
  </w:style>
  <w:style w:type="paragraph" w:styleId="ResimYazs">
    <w:name w:val="caption"/>
    <w:basedOn w:val="Normal"/>
    <w:next w:val="Normal"/>
    <w:uiPriority w:val="99"/>
    <w:qFormat/>
    <w:rsid w:val="006D14A5"/>
    <w:pPr>
      <w:spacing w:after="0" w:line="240" w:lineRule="auto"/>
    </w:pPr>
    <w:rPr>
      <w:rFonts w:ascii="Times New Roman" w:eastAsia="Times New Roman" w:hAnsi="Times New Roman" w:cs="Times New Roman"/>
      <w:b/>
      <w:bCs/>
      <w:sz w:val="20"/>
      <w:szCs w:val="20"/>
      <w:lang w:eastAsia="tr-TR"/>
    </w:rPr>
  </w:style>
  <w:style w:type="character" w:styleId="Gl">
    <w:name w:val="Strong"/>
    <w:basedOn w:val="VarsaylanParagrafYazTipi"/>
    <w:uiPriority w:val="99"/>
    <w:qFormat/>
    <w:rsid w:val="0085617E"/>
    <w:rPr>
      <w:b/>
      <w:bCs/>
    </w:rPr>
  </w:style>
  <w:style w:type="paragraph" w:styleId="GvdeMetniGirintisi">
    <w:name w:val="Body Text Indent"/>
    <w:basedOn w:val="Normal"/>
    <w:link w:val="GvdeMetniGirintisiChar"/>
    <w:uiPriority w:val="99"/>
    <w:rsid w:val="005B3574"/>
    <w:pPr>
      <w:spacing w:after="120"/>
      <w:ind w:left="283"/>
    </w:pPr>
  </w:style>
  <w:style w:type="character" w:customStyle="1" w:styleId="GvdeMetniGirintisiChar">
    <w:name w:val="Gövde Metni Girintisi Char"/>
    <w:basedOn w:val="VarsaylanParagrafYazTipi"/>
    <w:link w:val="GvdeMetniGirintisi"/>
    <w:uiPriority w:val="99"/>
    <w:locked/>
    <w:rsid w:val="005B3574"/>
  </w:style>
  <w:style w:type="paragraph" w:customStyle="1" w:styleId="StyleArialItalicLeft125cm">
    <w:name w:val="Style Arial Italic Left:  1.25 cm"/>
    <w:basedOn w:val="Normal"/>
    <w:autoRedefine/>
    <w:uiPriority w:val="99"/>
    <w:rsid w:val="003123C3"/>
    <w:pPr>
      <w:tabs>
        <w:tab w:val="left" w:pos="2694"/>
      </w:tabs>
      <w:autoSpaceDE w:val="0"/>
      <w:autoSpaceDN w:val="0"/>
      <w:spacing w:after="0" w:line="240" w:lineRule="auto"/>
      <w:jc w:val="both"/>
    </w:pPr>
    <w:rPr>
      <w:rFonts w:ascii="Verdana" w:eastAsia="Times New Roman" w:hAnsi="Verdana" w:cs="Verdana"/>
      <w:sz w:val="24"/>
      <w:szCs w:val="24"/>
      <w:lang w:eastAsia="tr-TR"/>
    </w:rPr>
  </w:style>
  <w:style w:type="paragraph" w:styleId="GvdeMetni3">
    <w:name w:val="Body Text 3"/>
    <w:basedOn w:val="Normal"/>
    <w:link w:val="GvdeMetni3Char"/>
    <w:uiPriority w:val="99"/>
    <w:semiHidden/>
    <w:rsid w:val="00506E23"/>
    <w:pPr>
      <w:spacing w:after="120"/>
    </w:pPr>
    <w:rPr>
      <w:sz w:val="16"/>
      <w:szCs w:val="16"/>
    </w:rPr>
  </w:style>
  <w:style w:type="character" w:customStyle="1" w:styleId="GvdeMetni3Char">
    <w:name w:val="Gövde Metni 3 Char"/>
    <w:basedOn w:val="VarsaylanParagrafYazTipi"/>
    <w:link w:val="GvdeMetni3"/>
    <w:uiPriority w:val="99"/>
    <w:semiHidden/>
    <w:locked/>
    <w:rsid w:val="00506E2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052602">
      <w:bodyDiv w:val="1"/>
      <w:marLeft w:val="0"/>
      <w:marRight w:val="0"/>
      <w:marTop w:val="0"/>
      <w:marBottom w:val="0"/>
      <w:divBdr>
        <w:top w:val="none" w:sz="0" w:space="0" w:color="auto"/>
        <w:left w:val="none" w:sz="0" w:space="0" w:color="auto"/>
        <w:bottom w:val="none" w:sz="0" w:space="0" w:color="auto"/>
        <w:right w:val="none" w:sz="0" w:space="0" w:color="auto"/>
      </w:divBdr>
    </w:div>
    <w:div w:id="203498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1382</Words>
  <Characters>7883</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semih</dc:creator>
  <cp:lastModifiedBy>Sureyya Corbacioglu</cp:lastModifiedBy>
  <cp:revision>2</cp:revision>
  <cp:lastPrinted>2018-07-20T12:09:00Z</cp:lastPrinted>
  <dcterms:created xsi:type="dcterms:W3CDTF">2023-03-07T11:25:00Z</dcterms:created>
  <dcterms:modified xsi:type="dcterms:W3CDTF">2023-03-07T11:25:00Z</dcterms:modified>
</cp:coreProperties>
</file>